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2B" w:rsidRPr="00451958" w:rsidRDefault="00C7442B" w:rsidP="00C7442B">
      <w:pPr>
        <w:widowControl w:val="0"/>
        <w:autoSpaceDE w:val="0"/>
        <w:autoSpaceDN w:val="0"/>
        <w:adjustRightInd w:val="0"/>
        <w:jc w:val="center"/>
        <w:rPr>
          <w:b/>
          <w:bCs/>
          <w:lang w:val="kk-KZ"/>
        </w:rPr>
      </w:pPr>
      <w:r w:rsidRPr="00451958">
        <w:rPr>
          <w:b/>
          <w:bCs/>
          <w:lang w:val="kk-KZ"/>
        </w:rPr>
        <w:t>Фараби атындағы Қазақ ұлттық университеті</w:t>
      </w:r>
    </w:p>
    <w:p w:rsidR="00C7442B" w:rsidRPr="00451958" w:rsidRDefault="00C7442B" w:rsidP="00C7442B">
      <w:pPr>
        <w:widowControl w:val="0"/>
        <w:autoSpaceDE w:val="0"/>
        <w:autoSpaceDN w:val="0"/>
        <w:adjustRightInd w:val="0"/>
        <w:jc w:val="center"/>
        <w:rPr>
          <w:b/>
          <w:bCs/>
        </w:rPr>
      </w:pPr>
      <w:r w:rsidRPr="00451958">
        <w:rPr>
          <w:b/>
          <w:bCs/>
        </w:rPr>
        <w:t xml:space="preserve">Журналистика </w:t>
      </w:r>
      <w:proofErr w:type="spellStart"/>
      <w:r w:rsidRPr="00451958">
        <w:rPr>
          <w:b/>
          <w:bCs/>
        </w:rPr>
        <w:t>факультеті</w:t>
      </w:r>
      <w:proofErr w:type="spellEnd"/>
    </w:p>
    <w:p w:rsidR="00C7442B" w:rsidRPr="00451958" w:rsidRDefault="00C7442B" w:rsidP="00C7442B">
      <w:pPr>
        <w:widowControl w:val="0"/>
        <w:autoSpaceDE w:val="0"/>
        <w:autoSpaceDN w:val="0"/>
        <w:adjustRightInd w:val="0"/>
        <w:jc w:val="center"/>
        <w:rPr>
          <w:b/>
          <w:bCs/>
        </w:rPr>
      </w:pPr>
      <w:r w:rsidRPr="00451958">
        <w:rPr>
          <w:b/>
          <w:bCs/>
          <w:lang w:val="kk-KZ"/>
        </w:rPr>
        <w:t>Баспа ісі  және дизайн</w:t>
      </w:r>
      <w:r w:rsidRPr="00451958">
        <w:rPr>
          <w:b/>
          <w:bCs/>
        </w:rPr>
        <w:t xml:space="preserve"> </w:t>
      </w:r>
      <w:proofErr w:type="spellStart"/>
      <w:r w:rsidRPr="00451958">
        <w:rPr>
          <w:b/>
          <w:bCs/>
        </w:rPr>
        <w:t>кафедрасы</w:t>
      </w:r>
      <w:proofErr w:type="spellEnd"/>
      <w:r w:rsidRPr="00451958">
        <w:rPr>
          <w:b/>
          <w:bCs/>
          <w:lang w:val="kk-KZ"/>
        </w:rPr>
        <w:t xml:space="preserve">                                               </w:t>
      </w:r>
    </w:p>
    <w:p w:rsidR="00C7442B" w:rsidRPr="00451958" w:rsidRDefault="00C7442B" w:rsidP="00C7442B">
      <w:pPr>
        <w:tabs>
          <w:tab w:val="left" w:pos="4500"/>
        </w:tabs>
        <w:jc w:val="center"/>
        <w:rPr>
          <w:b/>
          <w:bCs/>
          <w:lang w:val="kk-KZ"/>
        </w:rPr>
      </w:pPr>
    </w:p>
    <w:p w:rsidR="00C7442B" w:rsidRPr="00451958" w:rsidRDefault="00C7442B" w:rsidP="00C7442B">
      <w:pPr>
        <w:tabs>
          <w:tab w:val="left" w:pos="4500"/>
        </w:tabs>
        <w:jc w:val="center"/>
        <w:rPr>
          <w:b/>
          <w:bCs/>
          <w:lang w:val="kk-KZ"/>
        </w:rPr>
      </w:pPr>
    </w:p>
    <w:p w:rsidR="00C7442B" w:rsidRPr="00451958" w:rsidRDefault="00C7442B" w:rsidP="00C7442B">
      <w:pPr>
        <w:tabs>
          <w:tab w:val="left" w:pos="4500"/>
        </w:tabs>
        <w:jc w:val="center"/>
        <w:rPr>
          <w:b/>
          <w:bCs/>
          <w:lang w:val="kk-KZ"/>
        </w:rPr>
      </w:pPr>
    </w:p>
    <w:p w:rsidR="00C7442B" w:rsidRPr="00451958" w:rsidRDefault="00C7442B" w:rsidP="00C7442B">
      <w:pPr>
        <w:tabs>
          <w:tab w:val="left" w:pos="4500"/>
        </w:tabs>
        <w:jc w:val="center"/>
        <w:rPr>
          <w:b/>
          <w:bCs/>
          <w:lang w:val="kk-KZ"/>
        </w:rPr>
      </w:pPr>
    </w:p>
    <w:p w:rsidR="00C7442B" w:rsidRPr="00451958" w:rsidRDefault="00C7442B" w:rsidP="00C7442B">
      <w:pPr>
        <w:tabs>
          <w:tab w:val="left" w:pos="4500"/>
        </w:tabs>
        <w:jc w:val="center"/>
        <w:rPr>
          <w:b/>
          <w:bCs/>
          <w:lang w:val="kk-KZ"/>
        </w:rPr>
      </w:pPr>
    </w:p>
    <w:p w:rsidR="00C7442B" w:rsidRPr="00451958" w:rsidRDefault="00C7442B" w:rsidP="00C7442B">
      <w:pPr>
        <w:tabs>
          <w:tab w:val="left" w:pos="4500"/>
        </w:tabs>
        <w:jc w:val="center"/>
        <w:rPr>
          <w:b/>
          <w:bCs/>
          <w:lang w:val="kk-KZ"/>
        </w:rPr>
      </w:pPr>
    </w:p>
    <w:p w:rsidR="00C7442B" w:rsidRPr="00451958" w:rsidRDefault="00C7442B" w:rsidP="00C7442B">
      <w:pPr>
        <w:tabs>
          <w:tab w:val="left" w:pos="4500"/>
        </w:tabs>
        <w:jc w:val="center"/>
        <w:rPr>
          <w:b/>
          <w:bCs/>
          <w:lang w:val="kk-KZ"/>
        </w:rPr>
      </w:pPr>
    </w:p>
    <w:p w:rsidR="00C7442B" w:rsidRPr="00451958" w:rsidRDefault="00C7442B" w:rsidP="00C7442B">
      <w:pPr>
        <w:tabs>
          <w:tab w:val="left" w:pos="4500"/>
          <w:tab w:val="left" w:pos="5940"/>
        </w:tabs>
        <w:ind w:right="-6"/>
        <w:jc w:val="right"/>
        <w:rPr>
          <w:b/>
          <w:bCs/>
          <w:lang w:val="kk-KZ"/>
        </w:rPr>
      </w:pPr>
      <w:r w:rsidRPr="00451958">
        <w:rPr>
          <w:b/>
          <w:bCs/>
          <w:lang w:val="kk-KZ"/>
        </w:rPr>
        <w:t xml:space="preserve">                                 БЕКІТІЛДІ</w:t>
      </w:r>
    </w:p>
    <w:p w:rsidR="00C7442B" w:rsidRPr="00451958" w:rsidRDefault="00C7442B" w:rsidP="00C7442B">
      <w:pPr>
        <w:tabs>
          <w:tab w:val="left" w:pos="4500"/>
          <w:tab w:val="left" w:pos="5400"/>
          <w:tab w:val="left" w:pos="5940"/>
          <w:tab w:val="left" w:pos="6660"/>
        </w:tabs>
        <w:ind w:right="-6"/>
        <w:jc w:val="right"/>
        <w:rPr>
          <w:bCs/>
          <w:lang w:val="kk-KZ"/>
        </w:rPr>
      </w:pPr>
      <w:r w:rsidRPr="00451958">
        <w:rPr>
          <w:bCs/>
          <w:lang w:val="kk-KZ"/>
        </w:rPr>
        <w:t xml:space="preserve">     Факультеттің Ғылыми</w:t>
      </w:r>
    </w:p>
    <w:p w:rsidR="00C7442B" w:rsidRPr="00451958" w:rsidRDefault="00C7442B" w:rsidP="00C7442B">
      <w:pPr>
        <w:tabs>
          <w:tab w:val="left" w:pos="4500"/>
          <w:tab w:val="left" w:pos="5400"/>
          <w:tab w:val="left" w:pos="5940"/>
          <w:tab w:val="left" w:pos="6120"/>
        </w:tabs>
        <w:ind w:right="-6"/>
        <w:jc w:val="right"/>
        <w:rPr>
          <w:bCs/>
          <w:lang w:val="kk-KZ"/>
        </w:rPr>
      </w:pPr>
      <w:r w:rsidRPr="00451958">
        <w:rPr>
          <w:bCs/>
          <w:lang w:val="kk-KZ"/>
        </w:rPr>
        <w:t xml:space="preserve">     Кеңесі м</w:t>
      </w:r>
      <w:r w:rsidR="002036E1">
        <w:rPr>
          <w:bCs/>
          <w:lang w:val="kk-KZ"/>
        </w:rPr>
        <w:t xml:space="preserve">әжілісінде №     хаттама,   2016 </w:t>
      </w:r>
      <w:r w:rsidRPr="00451958">
        <w:rPr>
          <w:bCs/>
          <w:lang w:val="kk-KZ"/>
        </w:rPr>
        <w:t>ж.</w:t>
      </w:r>
    </w:p>
    <w:p w:rsidR="00C7442B" w:rsidRPr="00451958" w:rsidRDefault="00C7442B" w:rsidP="00C7442B">
      <w:pPr>
        <w:tabs>
          <w:tab w:val="left" w:pos="4500"/>
          <w:tab w:val="left" w:pos="5400"/>
          <w:tab w:val="left" w:pos="5940"/>
          <w:tab w:val="left" w:pos="6840"/>
          <w:tab w:val="left" w:pos="7380"/>
          <w:tab w:val="left" w:pos="7560"/>
        </w:tabs>
        <w:ind w:right="-6"/>
        <w:jc w:val="right"/>
        <w:rPr>
          <w:b/>
          <w:bCs/>
          <w:lang w:val="kk-KZ"/>
        </w:rPr>
      </w:pPr>
      <w:r w:rsidRPr="00451958">
        <w:rPr>
          <w:bCs/>
          <w:lang w:val="kk-KZ"/>
        </w:rPr>
        <w:t xml:space="preserve">     Факультет деканы  ___________ </w:t>
      </w:r>
      <w:r w:rsidRPr="00451958">
        <w:rPr>
          <w:b/>
          <w:bCs/>
          <w:lang w:val="kk-KZ"/>
        </w:rPr>
        <w:t>Медеубек С.М.</w:t>
      </w:r>
    </w:p>
    <w:p w:rsidR="00C7442B" w:rsidRPr="00451958" w:rsidRDefault="00C7442B" w:rsidP="00C7442B">
      <w:pPr>
        <w:tabs>
          <w:tab w:val="left" w:pos="4500"/>
          <w:tab w:val="left" w:pos="5940"/>
          <w:tab w:val="left" w:pos="6840"/>
          <w:tab w:val="left" w:pos="7380"/>
          <w:tab w:val="left" w:pos="7560"/>
        </w:tabs>
        <w:ind w:right="-6"/>
        <w:jc w:val="right"/>
        <w:rPr>
          <w:bCs/>
          <w:lang w:val="kk-KZ"/>
        </w:rPr>
      </w:pPr>
      <w:r w:rsidRPr="00451958">
        <w:rPr>
          <w:bCs/>
          <w:lang w:val="kk-KZ"/>
        </w:rPr>
        <w:t xml:space="preserve">                                                                                         </w:t>
      </w:r>
      <w:r w:rsidR="002036E1">
        <w:rPr>
          <w:bCs/>
          <w:lang w:val="kk-KZ"/>
        </w:rPr>
        <w:t xml:space="preserve">        «_________» _______ 2016</w:t>
      </w:r>
      <w:bookmarkStart w:id="0" w:name="_GoBack"/>
      <w:bookmarkEnd w:id="0"/>
      <w:r w:rsidRPr="00451958">
        <w:rPr>
          <w:bCs/>
          <w:lang w:val="kk-KZ"/>
        </w:rPr>
        <w:t xml:space="preserve"> ж.</w:t>
      </w:r>
    </w:p>
    <w:p w:rsidR="00C7442B" w:rsidRPr="00451958" w:rsidRDefault="00C7442B" w:rsidP="00C7442B">
      <w:pPr>
        <w:widowControl w:val="0"/>
        <w:autoSpaceDE w:val="0"/>
        <w:autoSpaceDN w:val="0"/>
        <w:adjustRightInd w:val="0"/>
        <w:jc w:val="right"/>
        <w:rPr>
          <w:b/>
          <w:bCs/>
          <w:lang w:val="kk-KZ"/>
        </w:rPr>
      </w:pPr>
    </w:p>
    <w:p w:rsidR="00C7442B" w:rsidRPr="00451958" w:rsidRDefault="00C7442B" w:rsidP="00C7442B">
      <w:pPr>
        <w:widowControl w:val="0"/>
        <w:autoSpaceDE w:val="0"/>
        <w:autoSpaceDN w:val="0"/>
        <w:adjustRightInd w:val="0"/>
        <w:jc w:val="center"/>
        <w:rPr>
          <w:lang w:val="kk-KZ"/>
        </w:rPr>
      </w:pPr>
    </w:p>
    <w:p w:rsidR="00C7442B" w:rsidRPr="00451958" w:rsidRDefault="00C7442B" w:rsidP="00C7442B">
      <w:pPr>
        <w:widowControl w:val="0"/>
        <w:autoSpaceDE w:val="0"/>
        <w:autoSpaceDN w:val="0"/>
        <w:adjustRightInd w:val="0"/>
        <w:jc w:val="center"/>
        <w:rPr>
          <w:lang w:val="kk-KZ"/>
        </w:rPr>
      </w:pPr>
    </w:p>
    <w:p w:rsidR="00C7442B" w:rsidRPr="00451958" w:rsidRDefault="00C7442B" w:rsidP="00C7442B">
      <w:pPr>
        <w:widowControl w:val="0"/>
        <w:autoSpaceDE w:val="0"/>
        <w:autoSpaceDN w:val="0"/>
        <w:adjustRightInd w:val="0"/>
        <w:jc w:val="center"/>
        <w:rPr>
          <w:lang w:val="kk-KZ"/>
        </w:rPr>
      </w:pPr>
    </w:p>
    <w:p w:rsidR="00C7442B" w:rsidRPr="00451958" w:rsidRDefault="00C7442B" w:rsidP="00C7442B">
      <w:pPr>
        <w:widowControl w:val="0"/>
        <w:autoSpaceDE w:val="0"/>
        <w:autoSpaceDN w:val="0"/>
        <w:adjustRightInd w:val="0"/>
        <w:jc w:val="center"/>
        <w:rPr>
          <w:lang w:val="kk-KZ"/>
        </w:rPr>
      </w:pPr>
    </w:p>
    <w:p w:rsidR="00C7442B" w:rsidRPr="00451958" w:rsidRDefault="00C7442B" w:rsidP="00C7442B">
      <w:pPr>
        <w:widowControl w:val="0"/>
        <w:autoSpaceDE w:val="0"/>
        <w:autoSpaceDN w:val="0"/>
        <w:adjustRightInd w:val="0"/>
        <w:jc w:val="center"/>
        <w:rPr>
          <w:lang w:val="kk-KZ"/>
        </w:rPr>
      </w:pPr>
    </w:p>
    <w:p w:rsidR="00C7442B" w:rsidRPr="00451958" w:rsidRDefault="00C7442B" w:rsidP="00C7442B">
      <w:pPr>
        <w:widowControl w:val="0"/>
        <w:autoSpaceDE w:val="0"/>
        <w:autoSpaceDN w:val="0"/>
        <w:adjustRightInd w:val="0"/>
        <w:jc w:val="center"/>
        <w:rPr>
          <w:b/>
          <w:bCs/>
          <w:lang w:val="kk-KZ"/>
        </w:rPr>
      </w:pPr>
    </w:p>
    <w:p w:rsidR="00C7442B" w:rsidRPr="00451958" w:rsidRDefault="00C7442B" w:rsidP="00C7442B">
      <w:pPr>
        <w:widowControl w:val="0"/>
        <w:autoSpaceDE w:val="0"/>
        <w:autoSpaceDN w:val="0"/>
        <w:adjustRightInd w:val="0"/>
        <w:jc w:val="center"/>
        <w:rPr>
          <w:b/>
          <w:bCs/>
          <w:lang w:val="kk-KZ"/>
        </w:rPr>
      </w:pPr>
    </w:p>
    <w:p w:rsidR="00C7442B" w:rsidRPr="00451958" w:rsidRDefault="00C7442B" w:rsidP="00C7442B">
      <w:pPr>
        <w:widowControl w:val="0"/>
        <w:autoSpaceDE w:val="0"/>
        <w:autoSpaceDN w:val="0"/>
        <w:adjustRightInd w:val="0"/>
        <w:jc w:val="center"/>
        <w:rPr>
          <w:b/>
          <w:bCs/>
          <w:lang w:val="kk-KZ"/>
        </w:rPr>
      </w:pPr>
      <w:r w:rsidRPr="00451958">
        <w:rPr>
          <w:b/>
          <w:bCs/>
          <w:lang w:val="kk-KZ"/>
        </w:rPr>
        <w:t>СИЛЛАБУС</w:t>
      </w:r>
    </w:p>
    <w:p w:rsidR="00C7442B" w:rsidRPr="00451958" w:rsidRDefault="00C7442B" w:rsidP="00C7442B">
      <w:pPr>
        <w:widowControl w:val="0"/>
        <w:autoSpaceDE w:val="0"/>
        <w:autoSpaceDN w:val="0"/>
        <w:adjustRightInd w:val="0"/>
        <w:jc w:val="center"/>
        <w:rPr>
          <w:b/>
          <w:lang w:val="kk-KZ"/>
        </w:rPr>
      </w:pPr>
      <w:r w:rsidRPr="00451958">
        <w:rPr>
          <w:b/>
          <w:lang w:val="kk-KZ"/>
        </w:rPr>
        <w:t>Живопись 1</w:t>
      </w:r>
    </w:p>
    <w:p w:rsidR="00C7442B" w:rsidRPr="00451958" w:rsidRDefault="00C7442B" w:rsidP="00C7442B">
      <w:pPr>
        <w:widowControl w:val="0"/>
        <w:autoSpaceDE w:val="0"/>
        <w:autoSpaceDN w:val="0"/>
        <w:adjustRightInd w:val="0"/>
        <w:jc w:val="center"/>
        <w:rPr>
          <w:lang w:val="kk-KZ"/>
        </w:rPr>
      </w:pPr>
      <w:r w:rsidRPr="00451958">
        <w:rPr>
          <w:lang w:val="kk-KZ"/>
        </w:rPr>
        <w:t xml:space="preserve">1 курс, к/б,  семестр </w:t>
      </w:r>
      <w:r w:rsidRPr="00451958">
        <w:rPr>
          <w:u w:val="single"/>
          <w:lang w:val="kk-KZ"/>
        </w:rPr>
        <w:t>күзгі</w:t>
      </w:r>
      <w:r w:rsidRPr="00451958">
        <w:rPr>
          <w:lang w:val="kk-KZ"/>
        </w:rPr>
        <w:t xml:space="preserve">, 3 кредит </w:t>
      </w:r>
    </w:p>
    <w:p w:rsidR="00C7442B" w:rsidRPr="00451958" w:rsidRDefault="00C7442B" w:rsidP="00C7442B">
      <w:pPr>
        <w:widowControl w:val="0"/>
        <w:autoSpaceDE w:val="0"/>
        <w:autoSpaceDN w:val="0"/>
        <w:adjustRightInd w:val="0"/>
        <w:jc w:val="center"/>
        <w:rPr>
          <w:lang w:val="kk-KZ"/>
        </w:rPr>
      </w:pPr>
    </w:p>
    <w:p w:rsidR="00C7442B" w:rsidRPr="00451958" w:rsidRDefault="00C7442B" w:rsidP="00C7442B">
      <w:pPr>
        <w:widowControl w:val="0"/>
        <w:autoSpaceDE w:val="0"/>
        <w:autoSpaceDN w:val="0"/>
        <w:adjustRightInd w:val="0"/>
        <w:jc w:val="center"/>
        <w:rPr>
          <w:lang w:val="kk-KZ"/>
        </w:rPr>
      </w:pPr>
    </w:p>
    <w:p w:rsidR="00C7442B" w:rsidRPr="00451958" w:rsidRDefault="00C7442B" w:rsidP="00C7442B">
      <w:pPr>
        <w:widowControl w:val="0"/>
        <w:autoSpaceDE w:val="0"/>
        <w:autoSpaceDN w:val="0"/>
        <w:adjustRightInd w:val="0"/>
        <w:rPr>
          <w:b/>
          <w:bCs/>
          <w:i/>
          <w:iCs/>
          <w:lang w:val="kk-KZ"/>
        </w:rPr>
      </w:pPr>
    </w:p>
    <w:p w:rsidR="00C7442B" w:rsidRPr="00451958" w:rsidRDefault="00C7442B" w:rsidP="00C7442B">
      <w:pPr>
        <w:widowControl w:val="0"/>
        <w:autoSpaceDE w:val="0"/>
        <w:autoSpaceDN w:val="0"/>
        <w:adjustRightInd w:val="0"/>
        <w:rPr>
          <w:b/>
          <w:bCs/>
          <w:i/>
          <w:iCs/>
          <w:lang w:val="kk-KZ"/>
        </w:rPr>
      </w:pPr>
    </w:p>
    <w:p w:rsidR="00C7442B" w:rsidRPr="00451958" w:rsidRDefault="00C7442B" w:rsidP="00C7442B">
      <w:pPr>
        <w:widowControl w:val="0"/>
        <w:autoSpaceDE w:val="0"/>
        <w:autoSpaceDN w:val="0"/>
        <w:adjustRightInd w:val="0"/>
        <w:ind w:firstLine="567"/>
        <w:rPr>
          <w:b/>
          <w:bCs/>
          <w:lang w:val="kk-KZ"/>
        </w:rPr>
      </w:pPr>
      <w:r w:rsidRPr="00451958">
        <w:rPr>
          <w:b/>
          <w:bCs/>
          <w:i/>
          <w:iCs/>
          <w:lang w:val="kk-KZ"/>
        </w:rPr>
        <w:t>Дәріс оқушының аты-жөні:</w:t>
      </w:r>
      <w:r w:rsidRPr="00451958">
        <w:rPr>
          <w:lang w:val="kk-KZ"/>
        </w:rPr>
        <w:t xml:space="preserve"> </w:t>
      </w:r>
      <w:r w:rsidRPr="00451958">
        <w:rPr>
          <w:b/>
          <w:lang w:val="kk-KZ"/>
        </w:rPr>
        <w:t>Жеделов Құрманғазы Оразұлы</w:t>
      </w:r>
    </w:p>
    <w:p w:rsidR="00C7442B" w:rsidRPr="00451958" w:rsidRDefault="00C7442B" w:rsidP="00C7442B">
      <w:pPr>
        <w:widowControl w:val="0"/>
        <w:autoSpaceDE w:val="0"/>
        <w:autoSpaceDN w:val="0"/>
        <w:adjustRightInd w:val="0"/>
        <w:ind w:firstLine="567"/>
      </w:pPr>
      <w:r w:rsidRPr="00451958">
        <w:t>Телефон: раб</w:t>
      </w:r>
      <w:proofErr w:type="gramStart"/>
      <w:r w:rsidRPr="00451958">
        <w:t xml:space="preserve">.: </w:t>
      </w:r>
      <w:proofErr w:type="gramEnd"/>
      <w:r w:rsidRPr="00451958">
        <w:rPr>
          <w:lang w:val="kk-KZ"/>
        </w:rPr>
        <w:t>37</w:t>
      </w:r>
      <w:r w:rsidRPr="00451958">
        <w:t>7</w:t>
      </w:r>
      <w:r w:rsidRPr="00451958">
        <w:rPr>
          <w:lang w:val="kk-KZ"/>
        </w:rPr>
        <w:t xml:space="preserve">3340 </w:t>
      </w:r>
      <w:r w:rsidRPr="00451958">
        <w:t xml:space="preserve"> </w:t>
      </w:r>
      <w:r w:rsidRPr="00451958">
        <w:rPr>
          <w:lang w:val="kk-KZ"/>
        </w:rPr>
        <w:t>(</w:t>
      </w:r>
      <w:r w:rsidRPr="00451958">
        <w:t>134</w:t>
      </w:r>
      <w:r w:rsidRPr="00451958">
        <w:rPr>
          <w:lang w:val="kk-KZ"/>
        </w:rPr>
        <w:t>8</w:t>
      </w:r>
      <w:r w:rsidRPr="00451958">
        <w:t>)</w:t>
      </w:r>
    </w:p>
    <w:p w:rsidR="00C7442B" w:rsidRPr="00451958" w:rsidRDefault="00C7442B" w:rsidP="00C7442B">
      <w:pPr>
        <w:widowControl w:val="0"/>
        <w:autoSpaceDE w:val="0"/>
        <w:autoSpaceDN w:val="0"/>
        <w:adjustRightInd w:val="0"/>
        <w:ind w:firstLine="567"/>
      </w:pPr>
      <w:proofErr w:type="gramStart"/>
      <w:r w:rsidRPr="00451958">
        <w:rPr>
          <w:lang w:val="en-US"/>
        </w:rPr>
        <w:t>e</w:t>
      </w:r>
      <w:r w:rsidRPr="00451958">
        <w:t>-</w:t>
      </w:r>
      <w:r w:rsidRPr="00451958">
        <w:rPr>
          <w:lang w:val="en-US"/>
        </w:rPr>
        <w:t>mail</w:t>
      </w:r>
      <w:proofErr w:type="gramEnd"/>
      <w:r w:rsidRPr="00451958">
        <w:t xml:space="preserve">: </w:t>
      </w:r>
      <w:proofErr w:type="spellStart"/>
      <w:r w:rsidRPr="00451958">
        <w:rPr>
          <w:lang w:val="en-US"/>
        </w:rPr>
        <w:t>Zhedelov</w:t>
      </w:r>
      <w:proofErr w:type="spellEnd"/>
      <w:r w:rsidRPr="00451958">
        <w:t>61@</w:t>
      </w:r>
      <w:r w:rsidRPr="00451958">
        <w:rPr>
          <w:lang w:val="en-US"/>
        </w:rPr>
        <w:t>mail</w:t>
      </w:r>
      <w:r w:rsidRPr="00451958">
        <w:t>.</w:t>
      </w:r>
      <w:proofErr w:type="spellStart"/>
      <w:r w:rsidRPr="00451958">
        <w:rPr>
          <w:lang w:val="en-US"/>
        </w:rPr>
        <w:t>ru</w:t>
      </w:r>
      <w:proofErr w:type="spellEnd"/>
    </w:p>
    <w:p w:rsidR="00C7442B" w:rsidRPr="00451958" w:rsidRDefault="00C7442B" w:rsidP="00C7442B">
      <w:pPr>
        <w:widowControl w:val="0"/>
        <w:autoSpaceDE w:val="0"/>
        <w:autoSpaceDN w:val="0"/>
        <w:adjustRightInd w:val="0"/>
        <w:ind w:firstLine="567"/>
        <w:rPr>
          <w:b/>
          <w:bCs/>
          <w:lang w:val="kk-KZ"/>
        </w:rPr>
      </w:pPr>
    </w:p>
    <w:p w:rsidR="00C7442B" w:rsidRPr="00451958" w:rsidRDefault="00C7442B" w:rsidP="00C7442B">
      <w:pPr>
        <w:keepNext/>
        <w:tabs>
          <w:tab w:val="center" w:pos="9639"/>
        </w:tabs>
        <w:autoSpaceDE w:val="0"/>
        <w:autoSpaceDN w:val="0"/>
        <w:outlineLvl w:val="1"/>
        <w:rPr>
          <w:b/>
          <w:lang w:val="kk-KZ"/>
        </w:rPr>
      </w:pPr>
    </w:p>
    <w:p w:rsidR="00C7442B" w:rsidRPr="00451958" w:rsidRDefault="00C7442B" w:rsidP="00C7442B">
      <w:pPr>
        <w:ind w:firstLine="708"/>
        <w:jc w:val="both"/>
        <w:rPr>
          <w:lang w:val="kk-KZ"/>
        </w:rPr>
      </w:pPr>
      <w:r w:rsidRPr="00451958">
        <w:rPr>
          <w:i/>
          <w:u w:val="single"/>
          <w:lang w:val="kk-KZ"/>
        </w:rPr>
        <w:t xml:space="preserve">Живопись -1  (студиялық) </w:t>
      </w:r>
      <w:r w:rsidRPr="00451958">
        <w:rPr>
          <w:lang w:val="kk-KZ"/>
        </w:rPr>
        <w:t>пәні сабағында студенттердің көркемөнер материалдарымен жұмыс істеуге білік пен білімін қалыптастыруына, шыншыл живопистік бейнелеудің заңдылықтарын кезең-кезеңімен меңгеруге; сөйтіп бейнелеу өнерінің күрделі сатыларын меңгеруге алып келетін жүйе жасауға, оны живописьтің төрт жылдық курсынан жалпы білім беру негізінде игеру көзделген. Сабақ барысында студент акварельдік живописьтің техникасы мен технологиясын игереді. Оқу тапсырмалары жедел және ұзақ жүретін жұмыс түрінде орындалып, семестр көрсетіліміне қойылады. Сабақ курстарында студент көркемдік материалдармен жұмыс істеудің қажетті дағдыларын игеріп, әңгімелесу барысында кәсіпқой суретшілер шығармашылығының қыр-сырына қанығады, жанр ерекшелігімен танысады.</w:t>
      </w:r>
    </w:p>
    <w:p w:rsidR="00C7442B" w:rsidRPr="00451958" w:rsidRDefault="00C7442B" w:rsidP="00C7442B">
      <w:pPr>
        <w:ind w:firstLine="708"/>
        <w:jc w:val="both"/>
        <w:rPr>
          <w:lang w:val="kk-KZ"/>
        </w:rPr>
      </w:pPr>
      <w:r w:rsidRPr="00451958">
        <w:rPr>
          <w:lang w:val="kk-KZ"/>
        </w:rPr>
        <w:t>Оқу тапсырмалары практиаклық шығармашылық деңгейде орындалып, семестрлік емтихан кезінде көрме түрінде қойылып бағаланады.</w:t>
      </w:r>
    </w:p>
    <w:p w:rsidR="00C7442B" w:rsidRPr="00451958" w:rsidRDefault="00C7442B" w:rsidP="00C7442B">
      <w:pPr>
        <w:ind w:firstLine="708"/>
        <w:jc w:val="both"/>
        <w:rPr>
          <w:lang w:val="kk-KZ"/>
        </w:rPr>
      </w:pPr>
    </w:p>
    <w:p w:rsidR="00C7442B" w:rsidRPr="00451958" w:rsidRDefault="00C7442B" w:rsidP="00C7442B">
      <w:pPr>
        <w:jc w:val="both"/>
        <w:rPr>
          <w:b/>
          <w:lang w:val="kk-KZ"/>
        </w:rPr>
      </w:pPr>
      <w:r w:rsidRPr="00451958">
        <w:rPr>
          <w:b/>
        </w:rPr>
        <w:sym w:font="Wingdings" w:char="F0A7"/>
      </w:r>
      <w:r w:rsidRPr="00451958">
        <w:rPr>
          <w:b/>
          <w:lang w:val="kk-KZ"/>
        </w:rPr>
        <w:t xml:space="preserve"> Мақсат: </w:t>
      </w:r>
    </w:p>
    <w:p w:rsidR="00C7442B" w:rsidRPr="00451958" w:rsidRDefault="00C7442B" w:rsidP="00C7442B">
      <w:pPr>
        <w:jc w:val="both"/>
        <w:rPr>
          <w:lang w:val="kk-KZ"/>
        </w:rPr>
      </w:pPr>
      <w:r w:rsidRPr="00451958">
        <w:rPr>
          <w:lang w:val="kk-KZ"/>
        </w:rPr>
        <w:t>- оқудың түпкі мақсаты-студент акварельдік живопись негізін игеруі керек, көркемдік ойлау қабілетін дамытып, жетілдіру;</w:t>
      </w:r>
    </w:p>
    <w:p w:rsidR="00C7442B" w:rsidRPr="00451958" w:rsidRDefault="00C7442B" w:rsidP="00C7442B">
      <w:pPr>
        <w:jc w:val="both"/>
        <w:rPr>
          <w:lang w:val="kk-KZ"/>
        </w:rPr>
      </w:pPr>
      <w:r w:rsidRPr="00451958">
        <w:rPr>
          <w:lang w:val="kk-KZ"/>
        </w:rPr>
        <w:t>- студентке жазудың көркемдік өзіндік қолтаңбасын қалыптастыру;</w:t>
      </w:r>
    </w:p>
    <w:p w:rsidR="00C7442B" w:rsidRPr="00451958" w:rsidRDefault="00C7442B" w:rsidP="00C7442B">
      <w:pPr>
        <w:jc w:val="both"/>
        <w:rPr>
          <w:b/>
          <w:lang w:val="kk-KZ"/>
        </w:rPr>
      </w:pPr>
      <w:r w:rsidRPr="00451958">
        <w:rPr>
          <w:lang w:val="kk-KZ"/>
        </w:rPr>
        <w:lastRenderedPageBreak/>
        <w:t>-   оқу барысында живописьтік қабылдау негізі туралы түсінігін қалыптастыру.</w:t>
      </w:r>
    </w:p>
    <w:p w:rsidR="00C7442B" w:rsidRPr="00451958" w:rsidRDefault="00C7442B" w:rsidP="00C7442B">
      <w:pPr>
        <w:jc w:val="both"/>
        <w:rPr>
          <w:b/>
          <w:lang w:val="kk-KZ"/>
        </w:rPr>
      </w:pPr>
      <w:r w:rsidRPr="00451958">
        <w:rPr>
          <w:lang w:val="kk-KZ"/>
        </w:rPr>
        <w:br/>
      </w:r>
      <w:r w:rsidRPr="00451958">
        <w:rPr>
          <w:b/>
        </w:rPr>
        <w:sym w:font="Wingdings" w:char="F0A7"/>
      </w:r>
      <w:r w:rsidRPr="00451958">
        <w:rPr>
          <w:b/>
          <w:lang w:val="kk-KZ"/>
        </w:rPr>
        <w:t xml:space="preserve"> Міндет: </w:t>
      </w:r>
    </w:p>
    <w:p w:rsidR="00C7442B" w:rsidRPr="00451958" w:rsidRDefault="00C7442B" w:rsidP="00C7442B">
      <w:pPr>
        <w:numPr>
          <w:ilvl w:val="0"/>
          <w:numId w:val="17"/>
        </w:numPr>
        <w:ind w:left="284" w:hanging="284"/>
        <w:jc w:val="both"/>
        <w:rPr>
          <w:lang w:val="kk-KZ"/>
        </w:rPr>
      </w:pPr>
      <w:r w:rsidRPr="00451958">
        <w:rPr>
          <w:lang w:val="kk-KZ"/>
        </w:rPr>
        <w:t>көркемөнер тілінің маңызды бөліктерімен танысып, живопись технологиясы бойынша практикалық білім алуын;</w:t>
      </w:r>
    </w:p>
    <w:p w:rsidR="00C7442B" w:rsidRPr="00451958" w:rsidRDefault="00C7442B" w:rsidP="00C7442B">
      <w:pPr>
        <w:numPr>
          <w:ilvl w:val="0"/>
          <w:numId w:val="17"/>
        </w:numPr>
        <w:ind w:left="284" w:hanging="284"/>
        <w:jc w:val="both"/>
        <w:rPr>
          <w:lang w:val="kk-KZ"/>
        </w:rPr>
      </w:pPr>
      <w:r w:rsidRPr="00451958">
        <w:rPr>
          <w:lang w:val="kk-KZ"/>
        </w:rPr>
        <w:t>бояумен жазудың техникалық жақтарын игеруін;</w:t>
      </w:r>
    </w:p>
    <w:p w:rsidR="00C7442B" w:rsidRPr="00451958" w:rsidRDefault="00C7442B" w:rsidP="00C7442B">
      <w:pPr>
        <w:numPr>
          <w:ilvl w:val="0"/>
          <w:numId w:val="17"/>
        </w:numPr>
        <w:ind w:left="284" w:hanging="284"/>
        <w:jc w:val="both"/>
        <w:rPr>
          <w:lang w:val="kk-KZ"/>
        </w:rPr>
      </w:pPr>
      <w:r w:rsidRPr="00451958">
        <w:rPr>
          <w:lang w:val="kk-KZ"/>
        </w:rPr>
        <w:t>живописьтік бейнелеудің заңдылықтарымен танысуын;</w:t>
      </w:r>
    </w:p>
    <w:p w:rsidR="00C7442B" w:rsidRPr="00451958" w:rsidRDefault="00C7442B" w:rsidP="00C7442B">
      <w:pPr>
        <w:numPr>
          <w:ilvl w:val="0"/>
          <w:numId w:val="17"/>
        </w:numPr>
        <w:ind w:left="284" w:hanging="284"/>
        <w:jc w:val="both"/>
        <w:rPr>
          <w:lang w:val="kk-KZ"/>
        </w:rPr>
      </w:pPr>
      <w:r w:rsidRPr="00451958">
        <w:rPr>
          <w:lang w:val="kk-KZ"/>
        </w:rPr>
        <w:t>живописьті көрсетіп, танытатын сезімдік-маңызды аспектілер туралы  түсінік алуын;</w:t>
      </w:r>
    </w:p>
    <w:p w:rsidR="00C7442B" w:rsidRPr="00451958" w:rsidRDefault="00C7442B" w:rsidP="00C7442B">
      <w:pPr>
        <w:numPr>
          <w:ilvl w:val="0"/>
          <w:numId w:val="17"/>
        </w:numPr>
        <w:ind w:left="284" w:hanging="284"/>
        <w:jc w:val="both"/>
        <w:rPr>
          <w:lang w:val="kk-KZ"/>
        </w:rPr>
      </w:pPr>
      <w:r w:rsidRPr="00451958">
        <w:rPr>
          <w:lang w:val="kk-KZ"/>
        </w:rPr>
        <w:t>ірінші курс түгел натюрморт бөліміне арналады. Курс барысында оқытушы студенттің живописьтегі композициялық-шығармашылық жұмыс туралы ұғымын қалыптастыруға тиіс. Бұл студенттің әрі қарай портрет, пейзаж, сюжетті-тақырыптық картина жазуына қажет.</w:t>
      </w:r>
    </w:p>
    <w:p w:rsidR="00C7442B" w:rsidRPr="00451958" w:rsidRDefault="00C7442B" w:rsidP="00C7442B">
      <w:pPr>
        <w:autoSpaceDE w:val="0"/>
        <w:autoSpaceDN w:val="0"/>
        <w:adjustRightInd w:val="0"/>
        <w:ind w:firstLine="720"/>
        <w:jc w:val="both"/>
        <w:rPr>
          <w:lang w:val="kk-KZ"/>
        </w:rPr>
      </w:pPr>
      <w:r w:rsidRPr="00451958">
        <w:rPr>
          <w:b/>
          <w:lang w:val="kk-KZ"/>
        </w:rPr>
        <w:t>Компетенция деңгейінде студенттер меңгеруі керек:</w:t>
      </w:r>
    </w:p>
    <w:p w:rsidR="00C7442B" w:rsidRPr="00451958" w:rsidRDefault="00C7442B" w:rsidP="00C7442B">
      <w:pPr>
        <w:autoSpaceDE w:val="0"/>
        <w:autoSpaceDN w:val="0"/>
        <w:adjustRightInd w:val="0"/>
        <w:ind w:left="284" w:hanging="284"/>
        <w:jc w:val="both"/>
        <w:rPr>
          <w:lang w:val="kk-KZ"/>
        </w:rPr>
      </w:pPr>
      <w:r w:rsidRPr="00451958">
        <w:rPr>
          <w:lang w:val="kk-KZ"/>
        </w:rPr>
        <w:t>- адамдардың практикалық әрекетінде және өмірдегі живопистің орны және рөлі туралы білім;</w:t>
      </w:r>
    </w:p>
    <w:p w:rsidR="00C7442B" w:rsidRPr="00451958" w:rsidRDefault="00C7442B" w:rsidP="00C7442B">
      <w:pPr>
        <w:tabs>
          <w:tab w:val="left" w:pos="142"/>
        </w:tabs>
        <w:autoSpaceDE w:val="0"/>
        <w:autoSpaceDN w:val="0"/>
        <w:adjustRightInd w:val="0"/>
        <w:ind w:left="142" w:hanging="142"/>
        <w:jc w:val="both"/>
        <w:rPr>
          <w:lang w:val="kk-KZ"/>
        </w:rPr>
      </w:pPr>
      <w:r w:rsidRPr="00451958">
        <w:rPr>
          <w:lang w:val="kk-KZ"/>
        </w:rPr>
        <w:t>-  мәдениеттің дамуы және живопистің, өнеркәсіп және өнердегі рөлі туралы;</w:t>
      </w:r>
    </w:p>
    <w:p w:rsidR="00C7442B" w:rsidRPr="00451958" w:rsidRDefault="00C7442B" w:rsidP="00C7442B">
      <w:pPr>
        <w:tabs>
          <w:tab w:val="left" w:pos="142"/>
        </w:tabs>
        <w:autoSpaceDE w:val="0"/>
        <w:autoSpaceDN w:val="0"/>
        <w:adjustRightInd w:val="0"/>
        <w:ind w:left="142" w:hanging="142"/>
        <w:jc w:val="both"/>
        <w:rPr>
          <w:lang w:val="kk-KZ"/>
        </w:rPr>
      </w:pPr>
      <w:r w:rsidRPr="00451958">
        <w:rPr>
          <w:lang w:val="kk-KZ"/>
        </w:rPr>
        <w:t>- живопись дамуының негізгі тарихи кезеңдері туралы;</w:t>
      </w:r>
    </w:p>
    <w:p w:rsidR="00C7442B" w:rsidRPr="00451958" w:rsidRDefault="00C7442B" w:rsidP="00C7442B">
      <w:pPr>
        <w:tabs>
          <w:tab w:val="left" w:pos="142"/>
        </w:tabs>
        <w:autoSpaceDE w:val="0"/>
        <w:autoSpaceDN w:val="0"/>
        <w:adjustRightInd w:val="0"/>
        <w:ind w:left="142" w:hanging="142"/>
        <w:jc w:val="both"/>
        <w:rPr>
          <w:lang w:val="kk-KZ"/>
        </w:rPr>
      </w:pPr>
      <w:r w:rsidRPr="00451958">
        <w:rPr>
          <w:lang w:val="kk-KZ"/>
        </w:rPr>
        <w:t>- форма қалыптастыру заңдылықтары туралы;</w:t>
      </w:r>
    </w:p>
    <w:p w:rsidR="00C7442B" w:rsidRPr="00451958" w:rsidRDefault="00C7442B" w:rsidP="00C7442B">
      <w:pPr>
        <w:tabs>
          <w:tab w:val="left" w:pos="142"/>
        </w:tabs>
        <w:autoSpaceDE w:val="0"/>
        <w:autoSpaceDN w:val="0"/>
        <w:adjustRightInd w:val="0"/>
        <w:ind w:left="142" w:hanging="142"/>
        <w:jc w:val="both"/>
        <w:rPr>
          <w:lang w:val="kk-KZ"/>
        </w:rPr>
      </w:pPr>
      <w:r w:rsidRPr="00451958">
        <w:rPr>
          <w:lang w:val="kk-KZ"/>
        </w:rPr>
        <w:t xml:space="preserve">- композиция түрлері; </w:t>
      </w:r>
    </w:p>
    <w:p w:rsidR="00C7442B" w:rsidRPr="00451958" w:rsidRDefault="00C7442B" w:rsidP="00C7442B">
      <w:pPr>
        <w:tabs>
          <w:tab w:val="left" w:pos="142"/>
        </w:tabs>
        <w:ind w:left="142" w:hanging="142"/>
        <w:jc w:val="both"/>
        <w:rPr>
          <w:lang w:val="kk-KZ"/>
        </w:rPr>
      </w:pPr>
      <w:r w:rsidRPr="00451958">
        <w:rPr>
          <w:lang w:val="kk-KZ"/>
        </w:rPr>
        <w:t xml:space="preserve">- форма қалыптастыратын факторлар туралы (живописте қолданатын құралдар, композиция); </w:t>
      </w:r>
    </w:p>
    <w:p w:rsidR="00C7442B" w:rsidRPr="00451958" w:rsidRDefault="00C7442B" w:rsidP="00C7442B">
      <w:pPr>
        <w:tabs>
          <w:tab w:val="left" w:pos="142"/>
        </w:tabs>
        <w:jc w:val="both"/>
        <w:rPr>
          <w:lang w:val="kk-KZ"/>
        </w:rPr>
      </w:pPr>
      <w:r w:rsidRPr="00451958">
        <w:rPr>
          <w:lang w:val="kk-KZ"/>
        </w:rPr>
        <w:t>-  композициялау әрекетіндегі арнайы ерекшелік, негізгі көркем құрастырулар туралы;</w:t>
      </w:r>
    </w:p>
    <w:p w:rsidR="00C7442B" w:rsidRPr="00451958" w:rsidRDefault="00C7442B" w:rsidP="00C7442B">
      <w:pPr>
        <w:tabs>
          <w:tab w:val="left" w:pos="142"/>
        </w:tabs>
        <w:jc w:val="both"/>
        <w:rPr>
          <w:lang w:val="kk-KZ"/>
        </w:rPr>
      </w:pPr>
      <w:r w:rsidRPr="00451958">
        <w:rPr>
          <w:lang w:val="kk-KZ"/>
        </w:rPr>
        <w:t>- живописьтегі композициялық-шығармашылық жұмыс туралы ұғымын жетілдіру туралы;</w:t>
      </w:r>
    </w:p>
    <w:p w:rsidR="00C7442B" w:rsidRPr="00451958" w:rsidRDefault="00C7442B" w:rsidP="00C7442B">
      <w:pPr>
        <w:tabs>
          <w:tab w:val="left" w:pos="142"/>
        </w:tabs>
        <w:ind w:left="142" w:hanging="142"/>
        <w:jc w:val="both"/>
        <w:rPr>
          <w:lang w:val="kk-KZ"/>
        </w:rPr>
      </w:pPr>
      <w:r w:rsidRPr="00451958">
        <w:rPr>
          <w:lang w:val="kk-KZ"/>
        </w:rPr>
        <w:t>- портрет, пейзаж, сюжетті-тақырыптық картина жазуын дамыту туралы;</w:t>
      </w:r>
    </w:p>
    <w:p w:rsidR="00C7442B" w:rsidRPr="00451958" w:rsidRDefault="00C7442B" w:rsidP="00C7442B">
      <w:pPr>
        <w:tabs>
          <w:tab w:val="left" w:pos="142"/>
        </w:tabs>
        <w:ind w:left="142" w:hanging="142"/>
        <w:jc w:val="both"/>
        <w:rPr>
          <w:lang w:val="kk-KZ"/>
        </w:rPr>
      </w:pPr>
    </w:p>
    <w:p w:rsidR="00C7442B" w:rsidRPr="00451958" w:rsidRDefault="00C7442B" w:rsidP="00C7442B">
      <w:pPr>
        <w:jc w:val="both"/>
        <w:rPr>
          <w:lang w:val="kk-KZ"/>
        </w:rPr>
      </w:pPr>
      <w:r w:rsidRPr="00451958">
        <w:rPr>
          <w:b/>
          <w:lang w:val="kk-KZ"/>
        </w:rPr>
        <w:t xml:space="preserve">Пререквизит:  </w:t>
      </w:r>
      <w:r w:rsidRPr="00451958">
        <w:rPr>
          <w:lang w:val="kk-KZ"/>
        </w:rPr>
        <w:t>Сурет-1. Натюрмортты бейнелеу. Перспектива. Сызықтық перспектива.</w:t>
      </w:r>
    </w:p>
    <w:p w:rsidR="00C7442B" w:rsidRPr="00451958" w:rsidRDefault="00C7442B" w:rsidP="00C7442B">
      <w:pPr>
        <w:jc w:val="both"/>
        <w:rPr>
          <w:lang w:val="kk-KZ"/>
        </w:rPr>
      </w:pPr>
      <w:proofErr w:type="spellStart"/>
      <w:r w:rsidRPr="00451958">
        <w:rPr>
          <w:b/>
        </w:rPr>
        <w:t>Постреквизит</w:t>
      </w:r>
      <w:proofErr w:type="spellEnd"/>
      <w:r w:rsidRPr="00451958">
        <w:t xml:space="preserve">: </w:t>
      </w:r>
      <w:r w:rsidRPr="00451958">
        <w:rPr>
          <w:lang w:val="kk-KZ"/>
        </w:rPr>
        <w:t>Композиця-1,2,3,4,5. Натюрморт композиция. Пейзаж жанрында шығармашылық композиция. «Портрет» жанрындағы шығармашылық жұмыс. Тақырыптық композиция. Живопись-2,3,4,5,6.  Натюрмортты гуашпен, майлы бояумен бейнелеу. Портрет, портрет қолымен. Жалаңаш, киімді адам бейнесі.</w:t>
      </w:r>
    </w:p>
    <w:p w:rsidR="00C7442B" w:rsidRPr="00451958" w:rsidRDefault="00C7442B" w:rsidP="00C7442B">
      <w:pPr>
        <w:shd w:val="clear" w:color="auto" w:fill="FFFFFF"/>
        <w:autoSpaceDE w:val="0"/>
        <w:autoSpaceDN w:val="0"/>
        <w:adjustRightInd w:val="0"/>
        <w:jc w:val="both"/>
        <w:rPr>
          <w:lang w:val="kk-KZ"/>
        </w:rPr>
      </w:pPr>
    </w:p>
    <w:p w:rsidR="00C7442B" w:rsidRPr="00451958" w:rsidRDefault="00C7442B" w:rsidP="00C7442B">
      <w:pPr>
        <w:shd w:val="clear" w:color="auto" w:fill="FFFFFF"/>
        <w:autoSpaceDE w:val="0"/>
        <w:autoSpaceDN w:val="0"/>
        <w:adjustRightInd w:val="0"/>
        <w:jc w:val="both"/>
        <w:rPr>
          <w:lang w:val="kk-KZ"/>
        </w:rPr>
      </w:pPr>
    </w:p>
    <w:p w:rsidR="00C7442B" w:rsidRPr="00451958" w:rsidRDefault="00C7442B" w:rsidP="00C7442B">
      <w:pPr>
        <w:shd w:val="clear" w:color="auto" w:fill="FFFFFF"/>
        <w:autoSpaceDE w:val="0"/>
        <w:autoSpaceDN w:val="0"/>
        <w:adjustRightInd w:val="0"/>
        <w:jc w:val="both"/>
        <w:rPr>
          <w:lang w:val="kk-KZ"/>
        </w:rPr>
      </w:pPr>
    </w:p>
    <w:p w:rsidR="00C7442B" w:rsidRPr="00451958" w:rsidRDefault="00C7442B" w:rsidP="00C7442B">
      <w:pPr>
        <w:widowControl w:val="0"/>
        <w:autoSpaceDE w:val="0"/>
        <w:autoSpaceDN w:val="0"/>
        <w:adjustRightInd w:val="0"/>
        <w:jc w:val="both"/>
        <w:rPr>
          <w:b/>
          <w:bCs/>
          <w:lang w:val="kk-KZ"/>
        </w:rPr>
      </w:pPr>
      <w:proofErr w:type="spellStart"/>
      <w:r w:rsidRPr="00451958">
        <w:rPr>
          <w:b/>
          <w:bCs/>
        </w:rPr>
        <w:t>Курстың</w:t>
      </w:r>
      <w:proofErr w:type="spellEnd"/>
      <w:r w:rsidRPr="00451958">
        <w:rPr>
          <w:b/>
          <w:bCs/>
        </w:rPr>
        <w:t xml:space="preserve"> </w:t>
      </w:r>
      <w:proofErr w:type="spellStart"/>
      <w:r w:rsidRPr="00451958">
        <w:rPr>
          <w:b/>
          <w:bCs/>
        </w:rPr>
        <w:t>құрылымы</w:t>
      </w:r>
      <w:proofErr w:type="spellEnd"/>
      <w:r w:rsidRPr="00451958">
        <w:rPr>
          <w:b/>
          <w:bCs/>
        </w:rPr>
        <w:t>:</w:t>
      </w:r>
    </w:p>
    <w:p w:rsidR="00C7442B" w:rsidRPr="00451958" w:rsidRDefault="00C7442B" w:rsidP="00C7442B">
      <w:pPr>
        <w:widowControl w:val="0"/>
        <w:autoSpaceDE w:val="0"/>
        <w:autoSpaceDN w:val="0"/>
        <w:adjustRightInd w:val="0"/>
        <w:jc w:val="both"/>
        <w:rPr>
          <w:b/>
          <w:bCs/>
          <w:lang w:val="kk-KZ"/>
        </w:rPr>
      </w:pP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6"/>
        <w:gridCol w:w="5635"/>
        <w:gridCol w:w="915"/>
        <w:gridCol w:w="2056"/>
      </w:tblGrid>
      <w:tr w:rsidR="00C7442B" w:rsidRPr="00451958" w:rsidTr="00147B74">
        <w:tc>
          <w:tcPr>
            <w:tcW w:w="521" w:type="pct"/>
            <w:gridSpan w:val="2"/>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proofErr w:type="spellStart"/>
            <w:r w:rsidRPr="00451958">
              <w:rPr>
                <w:b/>
                <w:bCs/>
              </w:rPr>
              <w:t>Апта-лар</w:t>
            </w:r>
            <w:proofErr w:type="spellEnd"/>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proofErr w:type="spellStart"/>
            <w:r w:rsidRPr="00451958">
              <w:rPr>
                <w:b/>
                <w:bCs/>
              </w:rPr>
              <w:t>Тақырыптың</w:t>
            </w:r>
            <w:proofErr w:type="spellEnd"/>
            <w:r w:rsidRPr="00451958">
              <w:rPr>
                <w:b/>
                <w:bCs/>
              </w:rPr>
              <w:t xml:space="preserve"> </w:t>
            </w:r>
            <w:proofErr w:type="spellStart"/>
            <w:r w:rsidRPr="00451958">
              <w:rPr>
                <w:b/>
                <w:bCs/>
              </w:rPr>
              <w:t>аталуы</w:t>
            </w:r>
            <w:proofErr w:type="spellEnd"/>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Сағат саны</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Жоғарғы балл</w:t>
            </w:r>
          </w:p>
        </w:tc>
      </w:tr>
      <w:tr w:rsidR="00C7442B" w:rsidRPr="00451958" w:rsidTr="00147B74">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en-US"/>
              </w:rPr>
            </w:pPr>
            <w:r w:rsidRPr="00451958">
              <w:rPr>
                <w:lang w:val="kk-KZ"/>
              </w:rPr>
              <w:t>Модуль 1</w:t>
            </w:r>
            <w:r w:rsidRPr="00451958">
              <w:rPr>
                <w:lang w:val="en-US"/>
              </w:rPr>
              <w:t xml:space="preserve"> </w:t>
            </w:r>
            <w:r w:rsidRPr="00451958">
              <w:t xml:space="preserve">«Живопись» </w:t>
            </w:r>
          </w:p>
        </w:tc>
      </w:tr>
      <w:tr w:rsidR="00C7442B" w:rsidRPr="00451958" w:rsidTr="00147B74">
        <w:trPr>
          <w:trHeight w:val="344"/>
        </w:trPr>
        <w:tc>
          <w:tcPr>
            <w:tcW w:w="518" w:type="pct"/>
            <w:vMerge w:val="restar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1</w:t>
            </w:r>
          </w:p>
          <w:p w:rsidR="00C7442B" w:rsidRPr="00451958" w:rsidRDefault="00C7442B" w:rsidP="00147B74">
            <w:pPr>
              <w:jc w:val="center"/>
              <w:rPr>
                <w:lang w:val="kk-KZ"/>
              </w:rPr>
            </w:pPr>
          </w:p>
        </w:tc>
        <w:tc>
          <w:tcPr>
            <w:tcW w:w="2936" w:type="pct"/>
            <w:gridSpan w:val="2"/>
            <w:tcBorders>
              <w:top w:val="single" w:sz="4" w:space="0" w:color="auto"/>
              <w:left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 xml:space="preserve">Дәріс 1. </w:t>
            </w:r>
            <w:r w:rsidRPr="00451958">
              <w:rPr>
                <w:b/>
                <w:lang w:val="kk-KZ"/>
              </w:rPr>
              <w:t>Живопись туралы түсінік. Живописті шынайылықтан қарап жазу заңдылығы.</w:t>
            </w:r>
          </w:p>
        </w:tc>
        <w:tc>
          <w:tcPr>
            <w:tcW w:w="476" w:type="pc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1</w:t>
            </w:r>
          </w:p>
        </w:tc>
        <w:tc>
          <w:tcPr>
            <w:tcW w:w="1070" w:type="pc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p>
        </w:tc>
      </w:tr>
      <w:tr w:rsidR="00C7442B" w:rsidRPr="00451958" w:rsidTr="00147B74">
        <w:trPr>
          <w:trHeight w:val="291"/>
        </w:trPr>
        <w:tc>
          <w:tcPr>
            <w:tcW w:w="518" w:type="pct"/>
            <w:vMerge/>
            <w:tcBorders>
              <w:left w:val="single" w:sz="4" w:space="0" w:color="auto"/>
              <w:right w:val="single" w:sz="4" w:space="0" w:color="auto"/>
            </w:tcBorders>
            <w:shd w:val="clear" w:color="auto" w:fill="auto"/>
            <w:vAlign w:val="center"/>
          </w:tcPr>
          <w:p w:rsidR="00C7442B" w:rsidRPr="00451958" w:rsidRDefault="00C7442B" w:rsidP="00147B74">
            <w:pPr>
              <w:rPr>
                <w:lang w:val="kk-KZ"/>
              </w:rPr>
            </w:pPr>
          </w:p>
        </w:tc>
        <w:tc>
          <w:tcPr>
            <w:tcW w:w="2936" w:type="pct"/>
            <w:gridSpan w:val="2"/>
            <w:tcBorders>
              <w:top w:val="single" w:sz="4" w:space="0" w:color="auto"/>
              <w:left w:val="single" w:sz="4" w:space="0" w:color="auto"/>
              <w:right w:val="single" w:sz="4" w:space="0" w:color="auto"/>
            </w:tcBorders>
            <w:shd w:val="clear" w:color="auto" w:fill="auto"/>
          </w:tcPr>
          <w:p w:rsidR="00C7442B" w:rsidRPr="00451958" w:rsidRDefault="00C7442B" w:rsidP="00147B74">
            <w:pPr>
              <w:pStyle w:val="31"/>
              <w:spacing w:after="0" w:line="240" w:lineRule="auto"/>
              <w:ind w:left="0"/>
              <w:rPr>
                <w:rFonts w:ascii="Times New Roman" w:hAnsi="Times New Roman"/>
                <w:sz w:val="24"/>
                <w:szCs w:val="24"/>
                <w:lang w:val="kk-KZ"/>
              </w:rPr>
            </w:pPr>
            <w:r w:rsidRPr="00451958">
              <w:rPr>
                <w:rFonts w:ascii="Times New Roman" w:hAnsi="Times New Roman"/>
                <w:sz w:val="24"/>
                <w:szCs w:val="24"/>
                <w:lang w:val="kk-KZ"/>
              </w:rPr>
              <w:t xml:space="preserve">Лабораторлық  сабақ  1.         </w:t>
            </w:r>
          </w:p>
          <w:p w:rsidR="00C7442B" w:rsidRPr="00451958" w:rsidRDefault="00C7442B" w:rsidP="00147B74">
            <w:pPr>
              <w:pStyle w:val="a9"/>
              <w:jc w:val="both"/>
              <w:rPr>
                <w:rFonts w:ascii="Times New Roman" w:hAnsi="Times New Roman"/>
                <w:sz w:val="24"/>
                <w:szCs w:val="24"/>
                <w:lang w:val="kk-KZ"/>
              </w:rPr>
            </w:pPr>
            <w:r w:rsidRPr="00451958">
              <w:rPr>
                <w:rFonts w:ascii="Times New Roman" w:hAnsi="Times New Roman"/>
                <w:b w:val="0"/>
                <w:sz w:val="24"/>
                <w:szCs w:val="24"/>
                <w:lang w:val="kk-KZ"/>
              </w:rPr>
              <w:t xml:space="preserve">  Бейтарап өңде геометриялық гипстен қойылған</w:t>
            </w:r>
            <w:r w:rsidRPr="00451958">
              <w:rPr>
                <w:rFonts w:ascii="Calibri" w:hAnsi="Calibri"/>
                <w:sz w:val="24"/>
                <w:szCs w:val="24"/>
                <w:lang w:val="kk-KZ"/>
              </w:rPr>
              <w:t xml:space="preserve"> </w:t>
            </w:r>
            <w:r w:rsidRPr="00451958">
              <w:rPr>
                <w:sz w:val="24"/>
                <w:szCs w:val="24"/>
                <w:lang w:val="kk-KZ"/>
              </w:rPr>
              <w:t xml:space="preserve"> </w:t>
            </w:r>
            <w:r w:rsidRPr="00451958">
              <w:rPr>
                <w:rFonts w:ascii="Times New Roman" w:hAnsi="Times New Roman"/>
                <w:b w:val="0"/>
                <w:sz w:val="24"/>
                <w:szCs w:val="24"/>
                <w:lang w:val="kk-KZ"/>
              </w:rPr>
              <w:t>натюрморт . Гризайль.</w:t>
            </w:r>
            <w:r w:rsidRPr="00451958">
              <w:rPr>
                <w:rFonts w:ascii="Times New Roman" w:hAnsi="Times New Roman"/>
                <w:sz w:val="24"/>
                <w:szCs w:val="24"/>
                <w:lang w:val="kk-KZ"/>
              </w:rPr>
              <w:t xml:space="preserve"> </w:t>
            </w:r>
            <w:r w:rsidRPr="00451958">
              <w:rPr>
                <w:rFonts w:ascii="Times New Roman" w:hAnsi="Times New Roman"/>
                <w:b w:val="0"/>
                <w:sz w:val="24"/>
                <w:szCs w:val="24"/>
                <w:lang w:val="kk-KZ"/>
              </w:rPr>
              <w:t>Материал: 40х50 қағаз, қоңыр немесе қара түсті акварель.</w:t>
            </w:r>
          </w:p>
        </w:tc>
        <w:tc>
          <w:tcPr>
            <w:tcW w:w="476" w:type="pc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3</w:t>
            </w:r>
          </w:p>
        </w:tc>
        <w:tc>
          <w:tcPr>
            <w:tcW w:w="1070" w:type="pc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p>
        </w:tc>
      </w:tr>
      <w:tr w:rsidR="00C7442B" w:rsidRPr="00451958" w:rsidTr="00147B74">
        <w:trPr>
          <w:trHeight w:val="257"/>
        </w:trPr>
        <w:tc>
          <w:tcPr>
            <w:tcW w:w="518" w:type="pct"/>
            <w:vMerge w:val="restart"/>
            <w:tcBorders>
              <w:left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2</w:t>
            </w:r>
          </w:p>
        </w:tc>
        <w:tc>
          <w:tcPr>
            <w:tcW w:w="2936" w:type="pct"/>
            <w:gridSpan w:val="2"/>
            <w:tcBorders>
              <w:top w:val="single" w:sz="4" w:space="0" w:color="auto"/>
              <w:left w:val="single" w:sz="4" w:space="0" w:color="auto"/>
              <w:right w:val="single" w:sz="4" w:space="0" w:color="auto"/>
            </w:tcBorders>
            <w:shd w:val="clear" w:color="auto" w:fill="auto"/>
          </w:tcPr>
          <w:p w:rsidR="00C7442B" w:rsidRPr="00451958" w:rsidRDefault="00C7442B" w:rsidP="00147B74">
            <w:pPr>
              <w:pStyle w:val="aa"/>
              <w:jc w:val="both"/>
              <w:rPr>
                <w:b w:val="0"/>
                <w:sz w:val="24"/>
                <w:szCs w:val="24"/>
              </w:rPr>
            </w:pPr>
            <w:r w:rsidRPr="00451958">
              <w:rPr>
                <w:b w:val="0"/>
                <w:sz w:val="24"/>
                <w:szCs w:val="24"/>
              </w:rPr>
              <w:t xml:space="preserve">Дәріс 2. </w:t>
            </w:r>
            <w:r w:rsidRPr="00451958">
              <w:rPr>
                <w:sz w:val="24"/>
                <w:szCs w:val="24"/>
              </w:rPr>
              <w:t>Живопись туралы түсінік. Живописті шынайылықтан қарап жазу заңдылығы.</w:t>
            </w:r>
          </w:p>
        </w:tc>
        <w:tc>
          <w:tcPr>
            <w:tcW w:w="476" w:type="pc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1</w:t>
            </w:r>
          </w:p>
        </w:tc>
        <w:tc>
          <w:tcPr>
            <w:tcW w:w="1070" w:type="pc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p>
        </w:tc>
      </w:tr>
      <w:tr w:rsidR="00C7442B" w:rsidRPr="00451958" w:rsidTr="00147B74">
        <w:trPr>
          <w:trHeight w:val="248"/>
        </w:trPr>
        <w:tc>
          <w:tcPr>
            <w:tcW w:w="518" w:type="pct"/>
            <w:vMerge/>
            <w:tcBorders>
              <w:left w:val="single" w:sz="4" w:space="0" w:color="auto"/>
              <w:right w:val="single" w:sz="4" w:space="0" w:color="auto"/>
            </w:tcBorders>
            <w:shd w:val="clear" w:color="auto" w:fill="auto"/>
          </w:tcPr>
          <w:p w:rsidR="00C7442B" w:rsidRPr="00451958" w:rsidRDefault="00C7442B" w:rsidP="00147B74">
            <w:pPr>
              <w:jc w:val="center"/>
              <w:rPr>
                <w:lang w:val="kk-KZ"/>
              </w:rPr>
            </w:pPr>
          </w:p>
        </w:tc>
        <w:tc>
          <w:tcPr>
            <w:tcW w:w="2936" w:type="pct"/>
            <w:gridSpan w:val="2"/>
            <w:tcBorders>
              <w:top w:val="single" w:sz="4" w:space="0" w:color="auto"/>
              <w:left w:val="single" w:sz="4" w:space="0" w:color="auto"/>
              <w:right w:val="single" w:sz="4" w:space="0" w:color="auto"/>
            </w:tcBorders>
            <w:shd w:val="clear" w:color="auto" w:fill="auto"/>
          </w:tcPr>
          <w:p w:rsidR="00C7442B" w:rsidRPr="00451958" w:rsidRDefault="00C7442B" w:rsidP="00147B74">
            <w:pPr>
              <w:pStyle w:val="31"/>
              <w:spacing w:after="0" w:line="240" w:lineRule="auto"/>
              <w:ind w:left="0"/>
              <w:rPr>
                <w:rFonts w:ascii="Times New Roman" w:hAnsi="Times New Roman"/>
                <w:sz w:val="24"/>
                <w:szCs w:val="24"/>
                <w:lang w:val="kk-KZ"/>
              </w:rPr>
            </w:pPr>
            <w:r w:rsidRPr="00451958">
              <w:rPr>
                <w:rFonts w:ascii="Times New Roman" w:hAnsi="Times New Roman"/>
                <w:sz w:val="24"/>
                <w:szCs w:val="24"/>
                <w:lang w:val="kk-KZ"/>
              </w:rPr>
              <w:t xml:space="preserve">Лабораторлық сабақ 2.      </w:t>
            </w:r>
          </w:p>
          <w:p w:rsidR="00C7442B" w:rsidRPr="00451958" w:rsidRDefault="00C7442B" w:rsidP="00147B74">
            <w:pPr>
              <w:jc w:val="both"/>
              <w:rPr>
                <w:lang w:val="kk-KZ"/>
              </w:rPr>
            </w:pPr>
            <w:r w:rsidRPr="00451958">
              <w:rPr>
                <w:b/>
                <w:lang w:val="kk-KZ"/>
              </w:rPr>
              <w:t xml:space="preserve"> </w:t>
            </w:r>
            <w:r w:rsidRPr="00451958">
              <w:rPr>
                <w:lang w:val="kk-KZ"/>
              </w:rPr>
              <w:t>Бейтарап өңде геометриялық гипстен қойылған</w:t>
            </w:r>
            <w:r w:rsidRPr="00451958">
              <w:rPr>
                <w:rFonts w:ascii="Calibri" w:hAnsi="Calibri"/>
                <w:lang w:val="kk-KZ"/>
              </w:rPr>
              <w:t xml:space="preserve"> </w:t>
            </w:r>
            <w:r w:rsidRPr="00451958">
              <w:rPr>
                <w:lang w:val="kk-KZ"/>
              </w:rPr>
              <w:t xml:space="preserve"> натюрморт . Гризайль. Материал: 40х50 қағаз, қоңыр немесе қара түсті акварель.</w:t>
            </w:r>
          </w:p>
        </w:tc>
        <w:tc>
          <w:tcPr>
            <w:tcW w:w="476" w:type="pc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3</w:t>
            </w:r>
          </w:p>
        </w:tc>
        <w:tc>
          <w:tcPr>
            <w:tcW w:w="1070" w:type="pc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p>
        </w:tc>
      </w:tr>
      <w:tr w:rsidR="00C7442B" w:rsidRPr="00451958" w:rsidTr="00147B74">
        <w:trPr>
          <w:trHeight w:val="242"/>
        </w:trPr>
        <w:tc>
          <w:tcPr>
            <w:tcW w:w="518" w:type="pct"/>
            <w:vMerge w:val="restart"/>
            <w:tcBorders>
              <w:left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3</w:t>
            </w:r>
          </w:p>
        </w:tc>
        <w:tc>
          <w:tcPr>
            <w:tcW w:w="2936" w:type="pct"/>
            <w:gridSpan w:val="2"/>
            <w:tcBorders>
              <w:top w:val="single" w:sz="4" w:space="0" w:color="auto"/>
              <w:left w:val="single" w:sz="4" w:space="0" w:color="auto"/>
              <w:right w:val="single" w:sz="4" w:space="0" w:color="auto"/>
            </w:tcBorders>
            <w:shd w:val="clear" w:color="auto" w:fill="auto"/>
          </w:tcPr>
          <w:p w:rsidR="00C7442B" w:rsidRPr="00451958" w:rsidRDefault="00C7442B" w:rsidP="00147B74">
            <w:pPr>
              <w:pStyle w:val="aa"/>
              <w:jc w:val="both"/>
              <w:rPr>
                <w:b w:val="0"/>
                <w:sz w:val="24"/>
                <w:szCs w:val="24"/>
              </w:rPr>
            </w:pPr>
            <w:r w:rsidRPr="00451958">
              <w:rPr>
                <w:b w:val="0"/>
                <w:sz w:val="24"/>
                <w:szCs w:val="24"/>
              </w:rPr>
              <w:t xml:space="preserve">Дәріс 3. </w:t>
            </w:r>
            <w:r w:rsidRPr="00451958">
              <w:rPr>
                <w:sz w:val="24"/>
                <w:szCs w:val="24"/>
              </w:rPr>
              <w:t xml:space="preserve">Спектр. Табиғи түс. </w:t>
            </w:r>
          </w:p>
        </w:tc>
        <w:tc>
          <w:tcPr>
            <w:tcW w:w="476" w:type="pc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1</w:t>
            </w:r>
          </w:p>
        </w:tc>
        <w:tc>
          <w:tcPr>
            <w:tcW w:w="1070" w:type="pc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p>
        </w:tc>
      </w:tr>
      <w:tr w:rsidR="00C7442B" w:rsidRPr="00451958" w:rsidTr="00147B74">
        <w:trPr>
          <w:trHeight w:val="273"/>
        </w:trPr>
        <w:tc>
          <w:tcPr>
            <w:tcW w:w="518" w:type="pct"/>
            <w:vMerge/>
            <w:tcBorders>
              <w:left w:val="single" w:sz="4" w:space="0" w:color="auto"/>
              <w:right w:val="single" w:sz="4" w:space="0" w:color="auto"/>
            </w:tcBorders>
            <w:shd w:val="clear" w:color="auto" w:fill="auto"/>
          </w:tcPr>
          <w:p w:rsidR="00C7442B" w:rsidRPr="00451958" w:rsidRDefault="00C7442B" w:rsidP="00147B74">
            <w:pPr>
              <w:jc w:val="center"/>
              <w:rPr>
                <w:lang w:val="kk-KZ"/>
              </w:rPr>
            </w:pPr>
          </w:p>
        </w:tc>
        <w:tc>
          <w:tcPr>
            <w:tcW w:w="2936" w:type="pct"/>
            <w:gridSpan w:val="2"/>
            <w:tcBorders>
              <w:top w:val="single" w:sz="4" w:space="0" w:color="auto"/>
              <w:left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 xml:space="preserve">Лабораторлық сабақ  3.  Бейтарап өңде күрделі емес </w:t>
            </w:r>
            <w:r w:rsidRPr="00451958">
              <w:rPr>
                <w:lang w:val="kk-KZ"/>
              </w:rPr>
              <w:lastRenderedPageBreak/>
              <w:t>тұрмыстық заттардан құралған натюрморт.  Материал: 40х50 қағаз, акварель.</w:t>
            </w:r>
          </w:p>
        </w:tc>
        <w:tc>
          <w:tcPr>
            <w:tcW w:w="476" w:type="pc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lastRenderedPageBreak/>
              <w:t>3</w:t>
            </w:r>
          </w:p>
        </w:tc>
        <w:tc>
          <w:tcPr>
            <w:tcW w:w="1070" w:type="pc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p>
        </w:tc>
      </w:tr>
      <w:tr w:rsidR="00C7442B" w:rsidRPr="00451958" w:rsidTr="00147B74">
        <w:trPr>
          <w:trHeight w:val="273"/>
        </w:trPr>
        <w:tc>
          <w:tcPr>
            <w:tcW w:w="518" w:type="pct"/>
            <w:vMerge/>
            <w:tcBorders>
              <w:left w:val="single" w:sz="4" w:space="0" w:color="auto"/>
              <w:right w:val="single" w:sz="4" w:space="0" w:color="auto"/>
            </w:tcBorders>
            <w:shd w:val="clear" w:color="auto" w:fill="auto"/>
          </w:tcPr>
          <w:p w:rsidR="00C7442B" w:rsidRPr="00451958" w:rsidRDefault="00C7442B" w:rsidP="00147B74">
            <w:pPr>
              <w:jc w:val="center"/>
              <w:rPr>
                <w:lang w:val="kk-KZ"/>
              </w:rPr>
            </w:pPr>
          </w:p>
        </w:tc>
        <w:tc>
          <w:tcPr>
            <w:tcW w:w="2936" w:type="pct"/>
            <w:gridSpan w:val="2"/>
            <w:tcBorders>
              <w:top w:val="single" w:sz="4" w:space="0" w:color="auto"/>
              <w:left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 xml:space="preserve">СОӨЖ 1 . Күрделі емес заттардан құралған натюрморт.  </w:t>
            </w:r>
            <w:r w:rsidRPr="00451958">
              <w:t>Гризайль.</w:t>
            </w:r>
            <w:r w:rsidRPr="00451958">
              <w:rPr>
                <w:lang w:val="kk-KZ"/>
              </w:rPr>
              <w:t xml:space="preserve">     Материал: қағаз, акварель.</w:t>
            </w:r>
          </w:p>
        </w:tc>
        <w:tc>
          <w:tcPr>
            <w:tcW w:w="476" w:type="pc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p>
        </w:tc>
        <w:tc>
          <w:tcPr>
            <w:tcW w:w="1070" w:type="pc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p>
        </w:tc>
      </w:tr>
      <w:tr w:rsidR="00C7442B" w:rsidRPr="00451958" w:rsidTr="00147B74">
        <w:tc>
          <w:tcPr>
            <w:tcW w:w="521" w:type="pct"/>
            <w:gridSpan w:val="2"/>
            <w:vMerge w:val="restar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4</w:t>
            </w:r>
          </w:p>
          <w:p w:rsidR="00C7442B" w:rsidRPr="00451958" w:rsidRDefault="00C7442B" w:rsidP="00147B74">
            <w:pPr>
              <w:jc w:val="cente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 xml:space="preserve">Дәріс 4. </w:t>
            </w:r>
            <w:r w:rsidRPr="00451958">
              <w:rPr>
                <w:b/>
              </w:rPr>
              <w:t xml:space="preserve">Спектр. </w:t>
            </w:r>
            <w:proofErr w:type="spellStart"/>
            <w:r w:rsidRPr="00451958">
              <w:rPr>
                <w:b/>
              </w:rPr>
              <w:t>Табиғи</w:t>
            </w:r>
            <w:proofErr w:type="spellEnd"/>
            <w:r w:rsidRPr="00451958">
              <w:rPr>
                <w:b/>
              </w:rPr>
              <w:t xml:space="preserve"> </w:t>
            </w:r>
            <w:proofErr w:type="spellStart"/>
            <w:r w:rsidRPr="00451958">
              <w:rPr>
                <w:b/>
              </w:rPr>
              <w:t>түс</w:t>
            </w:r>
            <w:proofErr w:type="spellEnd"/>
            <w:r w:rsidRPr="00451958">
              <w:rPr>
                <w:b/>
              </w:rPr>
              <w:t>.</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1</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p>
        </w:tc>
      </w:tr>
      <w:tr w:rsidR="00C7442B" w:rsidRPr="00451958" w:rsidTr="00147B74">
        <w:trPr>
          <w:trHeight w:val="242"/>
        </w:trPr>
        <w:tc>
          <w:tcPr>
            <w:tcW w:w="521" w:type="pct"/>
            <w:gridSpan w:val="2"/>
            <w:vMerge/>
            <w:tcBorders>
              <w:left w:val="single" w:sz="4" w:space="0" w:color="auto"/>
              <w:right w:val="single" w:sz="4" w:space="0" w:color="auto"/>
            </w:tcBorders>
            <w:shd w:val="clear" w:color="auto" w:fill="auto"/>
          </w:tcPr>
          <w:p w:rsidR="00C7442B" w:rsidRPr="00451958" w:rsidRDefault="00C7442B" w:rsidP="00147B74">
            <w:pPr>
              <w:jc w:val="center"/>
              <w:rPr>
                <w:lang w:val="kk-KZ"/>
              </w:rPr>
            </w:pPr>
          </w:p>
        </w:tc>
        <w:tc>
          <w:tcPr>
            <w:tcW w:w="2933" w:type="pct"/>
            <w:tcBorders>
              <w:top w:val="single" w:sz="4" w:space="0" w:color="auto"/>
              <w:left w:val="single" w:sz="4" w:space="0" w:color="auto"/>
              <w:right w:val="single" w:sz="4" w:space="0" w:color="auto"/>
            </w:tcBorders>
            <w:shd w:val="clear" w:color="auto" w:fill="auto"/>
          </w:tcPr>
          <w:p w:rsidR="00C7442B" w:rsidRPr="00451958" w:rsidRDefault="00C7442B" w:rsidP="00147B74">
            <w:pPr>
              <w:rPr>
                <w:lang w:val="kk-KZ"/>
              </w:rPr>
            </w:pPr>
            <w:r w:rsidRPr="00451958">
              <w:rPr>
                <w:lang w:val="kk-KZ"/>
              </w:rPr>
              <w:t xml:space="preserve">Лабораторлық сабақ 4.      </w:t>
            </w:r>
          </w:p>
          <w:p w:rsidR="00C7442B" w:rsidRPr="00451958" w:rsidRDefault="00C7442B" w:rsidP="00147B74">
            <w:pPr>
              <w:rPr>
                <w:lang w:val="kk-KZ"/>
              </w:rPr>
            </w:pPr>
            <w:r w:rsidRPr="00451958">
              <w:rPr>
                <w:lang w:val="kk-KZ"/>
              </w:rPr>
              <w:t xml:space="preserve"> Бейтарап өңде күрделі емес тұрмыстық заттардан құралған натюрморт.  Материал: 40х50 қағаз, акварель.</w:t>
            </w:r>
          </w:p>
        </w:tc>
        <w:tc>
          <w:tcPr>
            <w:tcW w:w="476" w:type="pc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3</w:t>
            </w:r>
          </w:p>
        </w:tc>
        <w:tc>
          <w:tcPr>
            <w:tcW w:w="1070" w:type="pc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p>
        </w:tc>
      </w:tr>
      <w:tr w:rsidR="00C7442B" w:rsidRPr="00451958" w:rsidTr="00147B74">
        <w:tc>
          <w:tcPr>
            <w:tcW w:w="521" w:type="pct"/>
            <w:gridSpan w:val="2"/>
            <w:vMerge w:val="restar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5</w:t>
            </w: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Дәріс 5</w:t>
            </w:r>
            <w:r w:rsidRPr="00451958">
              <w:rPr>
                <w:b/>
                <w:lang w:val="kk-KZ"/>
              </w:rPr>
              <w:t xml:space="preserve">. Негізгі және қосымша түстер. Бояу араластыру. Суретші палитрасы және оны бейнелеуде қолданудың жолы.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1</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p>
        </w:tc>
      </w:tr>
      <w:tr w:rsidR="00C7442B" w:rsidRPr="00451958" w:rsidTr="00147B74">
        <w:tc>
          <w:tcPr>
            <w:tcW w:w="521" w:type="pct"/>
            <w:gridSpan w:val="2"/>
            <w:vMerge/>
            <w:tcBorders>
              <w:left w:val="single" w:sz="4" w:space="0" w:color="auto"/>
              <w:right w:val="single" w:sz="4" w:space="0" w:color="auto"/>
            </w:tcBorders>
            <w:shd w:val="clear" w:color="auto" w:fill="auto"/>
            <w:vAlign w:val="center"/>
          </w:tcPr>
          <w:p w:rsidR="00C7442B" w:rsidRPr="00451958" w:rsidRDefault="00C7442B" w:rsidP="00147B74">
            <w:pP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 xml:space="preserve">Лабораторлық сабақ 5. </w:t>
            </w:r>
          </w:p>
          <w:p w:rsidR="00C7442B" w:rsidRPr="00451958" w:rsidRDefault="00C7442B" w:rsidP="00147B74">
            <w:pPr>
              <w:jc w:val="both"/>
              <w:rPr>
                <w:lang w:val="kk-KZ"/>
              </w:rPr>
            </w:pPr>
            <w:r w:rsidRPr="00451958">
              <w:rPr>
                <w:lang w:val="kk-KZ"/>
              </w:rPr>
              <w:t xml:space="preserve">  Түрлі-түсті маталар өңінде күрделі емес заттардан құралған натюрморт.</w:t>
            </w:r>
          </w:p>
          <w:p w:rsidR="00C7442B" w:rsidRPr="00451958" w:rsidRDefault="00C7442B" w:rsidP="00147B74">
            <w:pPr>
              <w:jc w:val="both"/>
              <w:rPr>
                <w:lang w:val="kk-KZ"/>
              </w:rPr>
            </w:pPr>
            <w:r w:rsidRPr="00451958">
              <w:rPr>
                <w:lang w:val="kk-KZ"/>
              </w:rPr>
              <w:t>Денелерді қағаз бетіне тиімді орналастыру. Құрылымын тұрғызу. Материал: 40х50 қағаз, акварель.</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3</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p>
        </w:tc>
      </w:tr>
      <w:tr w:rsidR="00C7442B" w:rsidRPr="002036E1" w:rsidTr="00147B74">
        <w:tc>
          <w:tcPr>
            <w:tcW w:w="521" w:type="pct"/>
            <w:gridSpan w:val="2"/>
            <w:vMerge/>
            <w:tcBorders>
              <w:left w:val="single" w:sz="4" w:space="0" w:color="auto"/>
              <w:bottom w:val="single" w:sz="4" w:space="0" w:color="auto"/>
              <w:right w:val="single" w:sz="4" w:space="0" w:color="auto"/>
            </w:tcBorders>
            <w:shd w:val="clear" w:color="auto" w:fill="auto"/>
            <w:vAlign w:val="center"/>
          </w:tcPr>
          <w:p w:rsidR="00C7442B" w:rsidRPr="00451958" w:rsidRDefault="00C7442B" w:rsidP="00147B74">
            <w:pP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СОӨЖ 2. Тұрмыс заттарынан құралған күрделі емес натюрморт. Материал: қағаз, акварель.</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p>
        </w:tc>
      </w:tr>
      <w:tr w:rsidR="00C7442B" w:rsidRPr="00451958" w:rsidTr="00147B74">
        <w:tc>
          <w:tcPr>
            <w:tcW w:w="521"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6</w:t>
            </w: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 xml:space="preserve">Дәріс 6. </w:t>
            </w:r>
            <w:r w:rsidRPr="00451958">
              <w:rPr>
                <w:b/>
                <w:lang w:val="kk-KZ"/>
              </w:rPr>
              <w:t>Негізгі және қосымша түстер. Бояу араластыру. Суретші палитрасы және оны бейнелеуде қолданудың жолы.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1</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c>
          <w:tcPr>
            <w:tcW w:w="521" w:type="pct"/>
            <w:gridSpan w:val="2"/>
            <w:vMerge/>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pStyle w:val="3"/>
              <w:widowControl w:val="0"/>
              <w:spacing w:before="0" w:after="0"/>
              <w:jc w:val="both"/>
              <w:rPr>
                <w:rFonts w:ascii="Times New Roman" w:hAnsi="Times New Roman"/>
                <w:b w:val="0"/>
                <w:sz w:val="24"/>
                <w:szCs w:val="24"/>
                <w:lang w:val="kk-KZ"/>
              </w:rPr>
            </w:pPr>
            <w:r w:rsidRPr="00451958">
              <w:rPr>
                <w:rFonts w:ascii="Times New Roman" w:hAnsi="Times New Roman"/>
                <w:b w:val="0"/>
                <w:sz w:val="24"/>
                <w:szCs w:val="24"/>
                <w:lang w:val="kk-KZ"/>
              </w:rPr>
              <w:t>Лабораторлық сабақ</w:t>
            </w:r>
            <w:r w:rsidRPr="00451958">
              <w:rPr>
                <w:rFonts w:ascii="Times New Roman" w:hAnsi="Times New Roman"/>
                <w:sz w:val="24"/>
                <w:szCs w:val="24"/>
                <w:lang w:val="kk-KZ"/>
              </w:rPr>
              <w:t xml:space="preserve">  </w:t>
            </w:r>
            <w:r w:rsidRPr="00451958">
              <w:rPr>
                <w:rFonts w:ascii="Times New Roman" w:hAnsi="Times New Roman"/>
                <w:b w:val="0"/>
                <w:sz w:val="24"/>
                <w:szCs w:val="24"/>
                <w:lang w:val="kk-KZ"/>
              </w:rPr>
              <w:t xml:space="preserve">6. </w:t>
            </w:r>
          </w:p>
          <w:p w:rsidR="00C7442B" w:rsidRPr="00451958" w:rsidRDefault="00C7442B" w:rsidP="00147B74">
            <w:pPr>
              <w:jc w:val="both"/>
              <w:rPr>
                <w:lang w:val="kk-KZ"/>
              </w:rPr>
            </w:pPr>
            <w:r w:rsidRPr="00451958">
              <w:rPr>
                <w:lang w:val="kk-KZ"/>
              </w:rPr>
              <w:t xml:space="preserve">  Түрлі-түсті маталар өңінде күрделі емес заттардан құралған натюрморт. Денелерді қағаз бетіне тиімді орналастыру. Құрылымын тұрғызу. Материал: 40х50 қағаз, акварель.</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3</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c>
          <w:tcPr>
            <w:tcW w:w="521" w:type="pct"/>
            <w:gridSpan w:val="2"/>
            <w:vMerge w:val="restar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7</w:t>
            </w:r>
          </w:p>
          <w:p w:rsidR="00C7442B" w:rsidRPr="00451958" w:rsidRDefault="00C7442B" w:rsidP="00147B74">
            <w:pPr>
              <w:jc w:val="cente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 xml:space="preserve">Дәріс 7. </w:t>
            </w:r>
            <w:r w:rsidRPr="00451958">
              <w:rPr>
                <w:b/>
                <w:lang w:val="kk-KZ"/>
              </w:rPr>
              <w:t>Негізгі және қосымша түстер. Бояу араластыру. Суретші палитрасы және оны бейнелеуде қолданудың жолы.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1</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c>
          <w:tcPr>
            <w:tcW w:w="521" w:type="pct"/>
            <w:gridSpan w:val="2"/>
            <w:vMerge/>
            <w:tcBorders>
              <w:left w:val="single" w:sz="4" w:space="0" w:color="auto"/>
              <w:right w:val="single" w:sz="4" w:space="0" w:color="auto"/>
            </w:tcBorders>
            <w:shd w:val="clear" w:color="auto" w:fill="auto"/>
            <w:vAlign w:val="center"/>
          </w:tcPr>
          <w:p w:rsidR="00C7442B" w:rsidRPr="00451958" w:rsidRDefault="00C7442B" w:rsidP="00147B74">
            <w:pP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rPr>
                <w:lang w:val="kk-KZ"/>
              </w:rPr>
            </w:pPr>
            <w:r w:rsidRPr="00451958">
              <w:rPr>
                <w:lang w:val="kk-KZ"/>
              </w:rPr>
              <w:t xml:space="preserve">Лабораторлық сабақ  7.  </w:t>
            </w:r>
          </w:p>
          <w:p w:rsidR="00C7442B" w:rsidRPr="00451958" w:rsidRDefault="00C7442B" w:rsidP="00147B74">
            <w:pPr>
              <w:jc w:val="both"/>
              <w:rPr>
                <w:lang w:val="kk-KZ"/>
              </w:rPr>
            </w:pPr>
            <w:r w:rsidRPr="00451958">
              <w:rPr>
                <w:lang w:val="kk-KZ"/>
              </w:rPr>
              <w:t xml:space="preserve">    Түрлі-түсті маталар өңінде күрделі емес заттардан құралған натюрморт. Денелерді қағаз бетіне тиімді орналастыру. Құрылымын тұрғызу. Материал: 40х50 қағаз, акварель.</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3</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2036E1" w:rsidTr="00147B74">
        <w:tc>
          <w:tcPr>
            <w:tcW w:w="521" w:type="pct"/>
            <w:gridSpan w:val="2"/>
            <w:vMerge/>
            <w:tcBorders>
              <w:left w:val="single" w:sz="4" w:space="0" w:color="auto"/>
              <w:right w:val="single" w:sz="4" w:space="0" w:color="auto"/>
            </w:tcBorders>
            <w:shd w:val="clear" w:color="auto" w:fill="auto"/>
            <w:vAlign w:val="center"/>
          </w:tcPr>
          <w:p w:rsidR="00C7442B" w:rsidRPr="00451958" w:rsidRDefault="00C7442B" w:rsidP="00147B74">
            <w:pP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СОӨЖ 3. Тұрмыс заттарынан құралған күрделі емес натюрморт. Материал: қағаз, акварель.</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c>
          <w:tcPr>
            <w:tcW w:w="521" w:type="pct"/>
            <w:gridSpan w:val="2"/>
            <w:vMerge/>
            <w:tcBorders>
              <w:left w:val="single" w:sz="4" w:space="0" w:color="auto"/>
              <w:bottom w:val="single" w:sz="4" w:space="0" w:color="auto"/>
              <w:right w:val="single" w:sz="4" w:space="0" w:color="auto"/>
            </w:tcBorders>
            <w:shd w:val="clear" w:color="auto" w:fill="auto"/>
            <w:vAlign w:val="center"/>
          </w:tcPr>
          <w:p w:rsidR="00C7442B" w:rsidRPr="00451958" w:rsidRDefault="00C7442B" w:rsidP="00147B74">
            <w:pP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rPr>
                <w:lang w:val="kk-KZ"/>
              </w:rPr>
            </w:pPr>
            <w:r w:rsidRPr="00451958">
              <w:rPr>
                <w:lang w:val="kk-KZ"/>
              </w:rPr>
              <w:t xml:space="preserve">1 Аралық бақылау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21</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r w:rsidRPr="00451958">
              <w:rPr>
                <w:caps/>
                <w:lang w:val="kk-KZ"/>
              </w:rPr>
              <w:t>100</w:t>
            </w:r>
          </w:p>
        </w:tc>
      </w:tr>
      <w:tr w:rsidR="00C7442B" w:rsidRPr="00451958" w:rsidTr="00147B74">
        <w:tc>
          <w:tcPr>
            <w:tcW w:w="521" w:type="pct"/>
            <w:gridSpan w:val="2"/>
            <w:tcBorders>
              <w:left w:val="single" w:sz="4" w:space="0" w:color="auto"/>
              <w:bottom w:val="single" w:sz="4" w:space="0" w:color="auto"/>
              <w:right w:val="single" w:sz="4" w:space="0" w:color="auto"/>
            </w:tcBorders>
            <w:shd w:val="clear" w:color="auto" w:fill="auto"/>
            <w:vAlign w:val="center"/>
          </w:tcPr>
          <w:p w:rsidR="00C7442B" w:rsidRPr="00451958" w:rsidRDefault="00C7442B" w:rsidP="00147B74">
            <w:pP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rPr>
                <w:lang w:val="kk-KZ"/>
              </w:rPr>
            </w:pPr>
            <w:r w:rsidRPr="00451958">
              <w:rPr>
                <w:lang w:val="kk-KZ"/>
              </w:rPr>
              <w:t>Midterm  Exam</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r w:rsidRPr="00451958">
              <w:rPr>
                <w:caps/>
                <w:lang w:val="kk-KZ"/>
              </w:rPr>
              <w:t>100</w:t>
            </w:r>
          </w:p>
        </w:tc>
      </w:tr>
      <w:tr w:rsidR="00C7442B" w:rsidRPr="00451958" w:rsidTr="00147B74">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7442B" w:rsidRPr="00451958" w:rsidRDefault="00C7442B" w:rsidP="00147B74">
            <w:pPr>
              <w:jc w:val="center"/>
              <w:rPr>
                <w:lang w:val="kk-KZ"/>
              </w:rPr>
            </w:pPr>
            <w:r w:rsidRPr="00451958">
              <w:rPr>
                <w:lang w:val="kk-KZ"/>
              </w:rPr>
              <w:t>Модуль 2  «Живопись»</w:t>
            </w:r>
          </w:p>
        </w:tc>
      </w:tr>
      <w:tr w:rsidR="00C7442B" w:rsidRPr="00451958" w:rsidTr="00147B74">
        <w:tc>
          <w:tcPr>
            <w:tcW w:w="521" w:type="pct"/>
            <w:gridSpan w:val="2"/>
            <w:vMerge w:val="restart"/>
            <w:tcBorders>
              <w:left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8</w:t>
            </w: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pStyle w:val="31"/>
              <w:spacing w:after="0" w:line="240" w:lineRule="auto"/>
              <w:ind w:left="0"/>
              <w:jc w:val="both"/>
              <w:rPr>
                <w:rFonts w:ascii="Times New Roman" w:hAnsi="Times New Roman"/>
                <w:sz w:val="24"/>
                <w:szCs w:val="24"/>
                <w:lang w:val="kk-KZ"/>
              </w:rPr>
            </w:pPr>
            <w:r w:rsidRPr="00451958">
              <w:rPr>
                <w:rFonts w:ascii="Times New Roman" w:hAnsi="Times New Roman"/>
                <w:sz w:val="24"/>
                <w:szCs w:val="24"/>
                <w:lang w:val="kk-KZ"/>
              </w:rPr>
              <w:t xml:space="preserve">Дәріс 8. </w:t>
            </w:r>
            <w:r w:rsidRPr="00451958">
              <w:rPr>
                <w:rFonts w:ascii="Times New Roman" w:hAnsi="Times New Roman"/>
                <w:b/>
                <w:sz w:val="24"/>
                <w:szCs w:val="24"/>
                <w:lang w:val="kk-KZ"/>
              </w:rPr>
              <w:t>Живопись өнерінде акварель техникасымен кеңістіктегіні салу ерекшелігі.</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1</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c>
          <w:tcPr>
            <w:tcW w:w="521" w:type="pct"/>
            <w:gridSpan w:val="2"/>
            <w:vMerge/>
            <w:tcBorders>
              <w:left w:val="single" w:sz="4" w:space="0" w:color="auto"/>
              <w:right w:val="single" w:sz="4" w:space="0" w:color="auto"/>
            </w:tcBorders>
            <w:shd w:val="clear" w:color="auto" w:fill="auto"/>
            <w:vAlign w:val="center"/>
          </w:tcPr>
          <w:p w:rsidR="00C7442B" w:rsidRPr="00451958" w:rsidRDefault="00C7442B" w:rsidP="00147B74">
            <w:pP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 xml:space="preserve">Лабораторлық сабақ  8. </w:t>
            </w:r>
          </w:p>
          <w:p w:rsidR="00C7442B" w:rsidRPr="00451958" w:rsidRDefault="00C7442B" w:rsidP="00147B74">
            <w:pPr>
              <w:jc w:val="both"/>
              <w:rPr>
                <w:lang w:val="kk-KZ"/>
              </w:rPr>
            </w:pPr>
            <w:r w:rsidRPr="00451958">
              <w:rPr>
                <w:lang w:val="kk-KZ"/>
              </w:rPr>
              <w:t>Түстері бір-біріне жақын, екі заттан құрастырылған  натюрморттың этюдын жазу. Материал: 40х50 қағаз, түрлі-түсті акварель.</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3</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c>
          <w:tcPr>
            <w:tcW w:w="521" w:type="pct"/>
            <w:gridSpan w:val="2"/>
            <w:vMerge w:val="restart"/>
            <w:tcBorders>
              <w:left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9</w:t>
            </w: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pStyle w:val="31"/>
              <w:spacing w:after="0" w:line="240" w:lineRule="auto"/>
              <w:ind w:left="0"/>
              <w:jc w:val="both"/>
              <w:rPr>
                <w:rFonts w:ascii="Times New Roman" w:hAnsi="Times New Roman"/>
                <w:sz w:val="24"/>
                <w:szCs w:val="24"/>
                <w:lang w:val="kk-KZ"/>
              </w:rPr>
            </w:pPr>
            <w:r w:rsidRPr="00451958">
              <w:rPr>
                <w:rFonts w:ascii="Times New Roman" w:hAnsi="Times New Roman"/>
                <w:sz w:val="24"/>
                <w:szCs w:val="24"/>
                <w:lang w:val="kk-KZ"/>
              </w:rPr>
              <w:t xml:space="preserve">Дәріс 9. </w:t>
            </w:r>
            <w:r w:rsidRPr="00451958">
              <w:rPr>
                <w:rFonts w:ascii="Times New Roman" w:hAnsi="Times New Roman"/>
                <w:b/>
                <w:sz w:val="24"/>
                <w:szCs w:val="24"/>
                <w:lang w:val="kk-KZ"/>
              </w:rPr>
              <w:t>Живопись өнерінде акварель техникасымен кеңістіктегіні салу ерекшелігі.</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1</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c>
          <w:tcPr>
            <w:tcW w:w="521" w:type="pct"/>
            <w:gridSpan w:val="2"/>
            <w:vMerge/>
            <w:tcBorders>
              <w:left w:val="single" w:sz="4" w:space="0" w:color="auto"/>
              <w:right w:val="single" w:sz="4" w:space="0" w:color="auto"/>
            </w:tcBorders>
            <w:shd w:val="clear" w:color="auto" w:fill="auto"/>
          </w:tcPr>
          <w:p w:rsidR="00C7442B" w:rsidRPr="00451958" w:rsidRDefault="00C7442B" w:rsidP="00147B74">
            <w:pPr>
              <w:jc w:val="cente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rPr>
                <w:lang w:val="kk-KZ"/>
              </w:rPr>
            </w:pPr>
            <w:r w:rsidRPr="00451958">
              <w:rPr>
                <w:lang w:val="kk-KZ"/>
              </w:rPr>
              <w:t xml:space="preserve">Лабораторлық сабақ  8. </w:t>
            </w:r>
          </w:p>
          <w:p w:rsidR="00C7442B" w:rsidRPr="00451958" w:rsidRDefault="00C7442B" w:rsidP="00147B74">
            <w:pPr>
              <w:jc w:val="both"/>
              <w:rPr>
                <w:lang w:val="kk-KZ"/>
              </w:rPr>
            </w:pPr>
            <w:r w:rsidRPr="00451958">
              <w:rPr>
                <w:lang w:val="kk-KZ"/>
              </w:rPr>
              <w:t xml:space="preserve">Түстері бір-біріне жақын, екі заттан құрастырылған  натюрморттың этюдын жазу. Материал: 40х50 </w:t>
            </w:r>
            <w:r w:rsidRPr="00451958">
              <w:rPr>
                <w:lang w:val="kk-KZ"/>
              </w:rPr>
              <w:lastRenderedPageBreak/>
              <w:t>қағаз, түрлі-түсті акварель.</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lastRenderedPageBreak/>
              <w:t>3</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2036E1" w:rsidTr="00147B74">
        <w:tc>
          <w:tcPr>
            <w:tcW w:w="521" w:type="pct"/>
            <w:gridSpan w:val="2"/>
            <w:vMerge/>
            <w:tcBorders>
              <w:left w:val="single" w:sz="4" w:space="0" w:color="auto"/>
              <w:bottom w:val="single" w:sz="4" w:space="0" w:color="auto"/>
              <w:right w:val="single" w:sz="4" w:space="0" w:color="auto"/>
            </w:tcBorders>
            <w:shd w:val="clear" w:color="auto" w:fill="auto"/>
            <w:vAlign w:val="center"/>
          </w:tcPr>
          <w:p w:rsidR="00C7442B" w:rsidRPr="00451958" w:rsidRDefault="00C7442B" w:rsidP="00147B74">
            <w:pP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СОӨЖ 4. Тұрмыс заттарынан құралған күрделі емес натюрморт.</w:t>
            </w:r>
            <w:r w:rsidRPr="00451958">
              <w:rPr>
                <w:b/>
                <w:lang w:val="kk-KZ"/>
              </w:rPr>
              <w:t xml:space="preserve"> </w:t>
            </w:r>
            <w:r w:rsidRPr="00451958">
              <w:rPr>
                <w:lang w:val="kk-KZ"/>
              </w:rPr>
              <w:t>Материал: қағаз, акварель.</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c>
          <w:tcPr>
            <w:tcW w:w="521" w:type="pct"/>
            <w:gridSpan w:val="2"/>
            <w:tcBorders>
              <w:left w:val="single" w:sz="4" w:space="0" w:color="auto"/>
              <w:bottom w:val="single" w:sz="4" w:space="0" w:color="auto"/>
              <w:right w:val="single" w:sz="4" w:space="0" w:color="auto"/>
            </w:tcBorders>
            <w:shd w:val="clear" w:color="auto" w:fill="auto"/>
            <w:vAlign w:val="center"/>
          </w:tcPr>
          <w:p w:rsidR="00C7442B" w:rsidRPr="00451958" w:rsidRDefault="00C7442B" w:rsidP="00147B74">
            <w:pPr>
              <w:rPr>
                <w:lang w:val="kk-KZ"/>
              </w:rPr>
            </w:pPr>
            <w:r w:rsidRPr="00451958">
              <w:rPr>
                <w:lang w:val="kk-KZ"/>
              </w:rPr>
              <w:t xml:space="preserve">    10</w:t>
            </w: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pStyle w:val="11"/>
              <w:ind w:firstLine="0"/>
              <w:rPr>
                <w:rFonts w:ascii="Times New Roman" w:hAnsi="Times New Roman"/>
                <w:color w:val="auto"/>
                <w:sz w:val="24"/>
                <w:szCs w:val="24"/>
                <w:lang w:val="kk-KZ"/>
              </w:rPr>
            </w:pPr>
            <w:r w:rsidRPr="00451958">
              <w:rPr>
                <w:rFonts w:ascii="Times New Roman" w:hAnsi="Times New Roman"/>
                <w:color w:val="auto"/>
                <w:sz w:val="24"/>
                <w:szCs w:val="24"/>
                <w:lang w:val="kk-KZ"/>
              </w:rPr>
              <w:t xml:space="preserve">Дәріс 10. </w:t>
            </w:r>
            <w:r w:rsidRPr="00451958">
              <w:rPr>
                <w:b/>
                <w:color w:val="auto"/>
                <w:sz w:val="24"/>
                <w:szCs w:val="24"/>
                <w:lang w:val="kk-KZ"/>
              </w:rPr>
              <w:t xml:space="preserve">Түс қанықтығын,   әуе </w:t>
            </w:r>
            <w:r w:rsidRPr="00451958">
              <w:rPr>
                <w:rFonts w:ascii="Times New Roman" w:hAnsi="Times New Roman"/>
                <w:b/>
                <w:color w:val="auto"/>
                <w:sz w:val="24"/>
                <w:szCs w:val="24"/>
                <w:lang w:val="kk-KZ"/>
              </w:rPr>
              <w:t>перспектив</w:t>
            </w:r>
            <w:r w:rsidRPr="00451958">
              <w:rPr>
                <w:b/>
                <w:color w:val="auto"/>
                <w:sz w:val="24"/>
                <w:szCs w:val="24"/>
                <w:lang w:val="kk-KZ"/>
              </w:rPr>
              <w:t>асын қолдану арқылы зттың көлемін табау.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1</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c>
          <w:tcPr>
            <w:tcW w:w="521" w:type="pct"/>
            <w:gridSpan w:val="2"/>
            <w:tcBorders>
              <w:left w:val="single" w:sz="4" w:space="0" w:color="auto"/>
              <w:bottom w:val="single" w:sz="4" w:space="0" w:color="auto"/>
              <w:right w:val="single" w:sz="4" w:space="0" w:color="auto"/>
            </w:tcBorders>
            <w:shd w:val="clear" w:color="auto" w:fill="auto"/>
            <w:vAlign w:val="center"/>
          </w:tcPr>
          <w:p w:rsidR="00C7442B" w:rsidRPr="00451958" w:rsidRDefault="00C7442B" w:rsidP="00147B74">
            <w:pPr>
              <w:rPr>
                <w:lang w:val="kk-KZ"/>
              </w:rPr>
            </w:pPr>
            <w:r w:rsidRPr="00451958">
              <w:rPr>
                <w:lang w:val="kk-KZ"/>
              </w:rPr>
              <w:t xml:space="preserve">      </w:t>
            </w: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 xml:space="preserve">Лабораторлық сабақ  10.  </w:t>
            </w:r>
          </w:p>
          <w:p w:rsidR="00C7442B" w:rsidRPr="00451958" w:rsidRDefault="00C7442B" w:rsidP="00147B74">
            <w:pPr>
              <w:jc w:val="both"/>
              <w:rPr>
                <w:lang w:val="kk-KZ"/>
              </w:rPr>
            </w:pPr>
            <w:r w:rsidRPr="00451958">
              <w:rPr>
                <w:lang w:val="kk-KZ"/>
              </w:rPr>
              <w:t>Түсі жағынан жақын заттардан құралған, әртүрлі түстік қанықтағы натюрморт. Материал: 40х50 қағаз, түрлі-түсті акварель.</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3</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c>
          <w:tcPr>
            <w:tcW w:w="521" w:type="pct"/>
            <w:gridSpan w:val="2"/>
            <w:tcBorders>
              <w:left w:val="single" w:sz="4" w:space="0" w:color="auto"/>
              <w:bottom w:val="single" w:sz="4" w:space="0" w:color="auto"/>
              <w:right w:val="single" w:sz="4" w:space="0" w:color="auto"/>
            </w:tcBorders>
            <w:shd w:val="clear" w:color="auto" w:fill="auto"/>
            <w:vAlign w:val="center"/>
          </w:tcPr>
          <w:p w:rsidR="00C7442B" w:rsidRPr="00451958" w:rsidRDefault="00C7442B" w:rsidP="00147B74">
            <w:pPr>
              <w:rPr>
                <w:lang w:val="kk-KZ"/>
              </w:rPr>
            </w:pPr>
            <w:r w:rsidRPr="00451958">
              <w:rPr>
                <w:lang w:val="kk-KZ"/>
              </w:rPr>
              <w:t xml:space="preserve">    11</w:t>
            </w: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rPr>
                <w:lang w:val="kk-KZ"/>
              </w:rPr>
            </w:pPr>
            <w:r w:rsidRPr="00451958">
              <w:rPr>
                <w:lang w:val="kk-KZ"/>
              </w:rPr>
              <w:t xml:space="preserve">Дәріс 11. </w:t>
            </w:r>
            <w:r w:rsidRPr="00451958">
              <w:rPr>
                <w:b/>
                <w:lang w:val="kk-KZ"/>
              </w:rPr>
              <w:t>Түс қанықтығын,   әуе перспективасын қолдану арқылы зттың көлемін табау.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1</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c>
          <w:tcPr>
            <w:tcW w:w="521" w:type="pct"/>
            <w:gridSpan w:val="2"/>
            <w:tcBorders>
              <w:left w:val="single" w:sz="4" w:space="0" w:color="auto"/>
              <w:bottom w:val="single" w:sz="4" w:space="0" w:color="auto"/>
              <w:right w:val="single" w:sz="4" w:space="0" w:color="auto"/>
            </w:tcBorders>
            <w:shd w:val="clear" w:color="auto" w:fill="auto"/>
            <w:vAlign w:val="center"/>
          </w:tcPr>
          <w:p w:rsidR="00C7442B" w:rsidRPr="00451958" w:rsidRDefault="00C7442B" w:rsidP="00147B74">
            <w:pPr>
              <w:rPr>
                <w:lang w:val="kk-KZ"/>
              </w:rPr>
            </w:pPr>
          </w:p>
          <w:p w:rsidR="00C7442B" w:rsidRPr="00451958" w:rsidRDefault="00C7442B" w:rsidP="00147B74">
            <w:pP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rPr>
                <w:lang w:val="kk-KZ"/>
              </w:rPr>
            </w:pPr>
            <w:r w:rsidRPr="00451958">
              <w:rPr>
                <w:lang w:val="kk-KZ"/>
              </w:rPr>
              <w:t xml:space="preserve">Лабораторлық сабақ  11 </w:t>
            </w:r>
          </w:p>
          <w:p w:rsidR="00C7442B" w:rsidRPr="00451958" w:rsidRDefault="00C7442B" w:rsidP="00147B74">
            <w:pPr>
              <w:jc w:val="both"/>
              <w:rPr>
                <w:lang w:val="kk-KZ"/>
              </w:rPr>
            </w:pPr>
            <w:r w:rsidRPr="00451958">
              <w:rPr>
                <w:lang w:val="kk-KZ"/>
              </w:rPr>
              <w:t>Түсі жағынан жақын заттардан құралған, әртүрлі түстік қанықтағы натюрморт. Материал: 40х50 қағаз, түрлі-түсті акварель.</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3</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2036E1" w:rsidTr="00147B74">
        <w:tc>
          <w:tcPr>
            <w:tcW w:w="521" w:type="pct"/>
            <w:gridSpan w:val="2"/>
            <w:tcBorders>
              <w:left w:val="single" w:sz="4" w:space="0" w:color="auto"/>
              <w:bottom w:val="single" w:sz="4" w:space="0" w:color="auto"/>
              <w:right w:val="single" w:sz="4" w:space="0" w:color="auto"/>
            </w:tcBorders>
            <w:shd w:val="clear" w:color="auto" w:fill="auto"/>
            <w:vAlign w:val="center"/>
          </w:tcPr>
          <w:p w:rsidR="00C7442B" w:rsidRPr="00451958" w:rsidRDefault="00C7442B" w:rsidP="00147B74">
            <w:pP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rPr>
                <w:lang w:val="kk-KZ"/>
              </w:rPr>
            </w:pPr>
            <w:r w:rsidRPr="00451958">
              <w:rPr>
                <w:lang w:val="kk-KZ"/>
              </w:rPr>
              <w:t>СОӨЖ 5. Түрлі-түсті маталы фондағы күрделі емес заттардан құралған натюрморт.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c>
          <w:tcPr>
            <w:tcW w:w="521" w:type="pct"/>
            <w:gridSpan w:val="2"/>
            <w:tcBorders>
              <w:left w:val="single" w:sz="4" w:space="0" w:color="auto"/>
              <w:bottom w:val="single" w:sz="4" w:space="0" w:color="auto"/>
              <w:right w:val="single" w:sz="4" w:space="0" w:color="auto"/>
            </w:tcBorders>
            <w:shd w:val="clear" w:color="auto" w:fill="auto"/>
            <w:vAlign w:val="center"/>
          </w:tcPr>
          <w:p w:rsidR="00C7442B" w:rsidRPr="00451958" w:rsidRDefault="00C7442B" w:rsidP="00147B74">
            <w:pPr>
              <w:rPr>
                <w:lang w:val="kk-KZ"/>
              </w:rPr>
            </w:pPr>
            <w:r w:rsidRPr="00451958">
              <w:rPr>
                <w:lang w:val="kk-KZ"/>
              </w:rPr>
              <w:t xml:space="preserve">    12</w:t>
            </w: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 xml:space="preserve">Дәріс 12.  </w:t>
            </w:r>
            <w:r w:rsidRPr="00451958">
              <w:rPr>
                <w:b/>
                <w:lang w:val="kk-KZ"/>
              </w:rPr>
              <w:t>Түс қанықтығын,   әуе перспективасын қолдану арқылы зттың көлемін табау.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1</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c>
          <w:tcPr>
            <w:tcW w:w="521" w:type="pct"/>
            <w:gridSpan w:val="2"/>
            <w:tcBorders>
              <w:left w:val="single" w:sz="4" w:space="0" w:color="auto"/>
              <w:bottom w:val="single" w:sz="4" w:space="0" w:color="auto"/>
              <w:right w:val="single" w:sz="4" w:space="0" w:color="auto"/>
            </w:tcBorders>
            <w:shd w:val="clear" w:color="auto" w:fill="auto"/>
            <w:vAlign w:val="center"/>
          </w:tcPr>
          <w:p w:rsidR="00C7442B" w:rsidRPr="00451958" w:rsidRDefault="00C7442B" w:rsidP="00147B74">
            <w:pP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 xml:space="preserve">Лабораторлық сабақ  11 </w:t>
            </w:r>
          </w:p>
          <w:p w:rsidR="00C7442B" w:rsidRPr="00451958" w:rsidRDefault="00C7442B" w:rsidP="00147B74">
            <w:pPr>
              <w:jc w:val="both"/>
              <w:rPr>
                <w:lang w:val="kk-KZ"/>
              </w:rPr>
            </w:pPr>
            <w:r w:rsidRPr="00451958">
              <w:rPr>
                <w:lang w:val="kk-KZ"/>
              </w:rPr>
              <w:t>Түсі жағынан жақын заттардан құралған, әртүрлі түстік қанықтағы натюрморт. Материал: 40х50 қағаз, түрлі-түсті акварель.</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3</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c>
          <w:tcPr>
            <w:tcW w:w="521" w:type="pct"/>
            <w:gridSpan w:val="2"/>
            <w:tcBorders>
              <w:left w:val="single" w:sz="4" w:space="0" w:color="auto"/>
              <w:bottom w:val="single" w:sz="4" w:space="0" w:color="auto"/>
              <w:right w:val="single" w:sz="4" w:space="0" w:color="auto"/>
            </w:tcBorders>
            <w:shd w:val="clear" w:color="auto" w:fill="auto"/>
            <w:vAlign w:val="center"/>
          </w:tcPr>
          <w:p w:rsidR="00C7442B" w:rsidRPr="00451958" w:rsidRDefault="00C7442B" w:rsidP="00147B74">
            <w:pPr>
              <w:rPr>
                <w:lang w:val="kk-KZ"/>
              </w:rPr>
            </w:pPr>
            <w:r w:rsidRPr="00451958">
              <w:rPr>
                <w:lang w:val="kk-KZ"/>
              </w:rPr>
              <w:t xml:space="preserve">    13</w:t>
            </w: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 xml:space="preserve">Дәріс13. </w:t>
            </w:r>
            <w:r w:rsidRPr="00451958">
              <w:rPr>
                <w:b/>
                <w:lang w:val="kk-KZ"/>
              </w:rPr>
              <w:t>Әуе перспективасын қолдану арқылы бояуымен сурет салудың өзіндік  ерекшеліктері.</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1</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c>
          <w:tcPr>
            <w:tcW w:w="521" w:type="pct"/>
            <w:gridSpan w:val="2"/>
            <w:tcBorders>
              <w:left w:val="single" w:sz="4" w:space="0" w:color="auto"/>
              <w:bottom w:val="single" w:sz="4" w:space="0" w:color="auto"/>
              <w:right w:val="single" w:sz="4" w:space="0" w:color="auto"/>
            </w:tcBorders>
            <w:shd w:val="clear" w:color="auto" w:fill="auto"/>
            <w:vAlign w:val="center"/>
          </w:tcPr>
          <w:p w:rsidR="00C7442B" w:rsidRPr="00451958" w:rsidRDefault="00C7442B" w:rsidP="00147B74">
            <w:pP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Лабораторлық сабақ  13.</w:t>
            </w:r>
          </w:p>
          <w:p w:rsidR="00C7442B" w:rsidRPr="00451958" w:rsidRDefault="00C7442B" w:rsidP="00147B74">
            <w:pPr>
              <w:jc w:val="both"/>
              <w:rPr>
                <w:lang w:val="kk-KZ"/>
              </w:rPr>
            </w:pPr>
            <w:r w:rsidRPr="00451958">
              <w:rPr>
                <w:lang w:val="kk-KZ"/>
              </w:rPr>
              <w:t>Ашық өңде екі-үш заттан құрылған натюрморт. Материал: гуашь, қағаз   50х40.</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3</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2036E1" w:rsidTr="00147B74">
        <w:tc>
          <w:tcPr>
            <w:tcW w:w="521" w:type="pct"/>
            <w:gridSpan w:val="2"/>
            <w:tcBorders>
              <w:left w:val="single" w:sz="4" w:space="0" w:color="auto"/>
              <w:bottom w:val="single" w:sz="4" w:space="0" w:color="auto"/>
              <w:right w:val="single" w:sz="4" w:space="0" w:color="auto"/>
            </w:tcBorders>
            <w:shd w:val="clear" w:color="auto" w:fill="auto"/>
            <w:vAlign w:val="center"/>
          </w:tcPr>
          <w:p w:rsidR="00C7442B" w:rsidRPr="00451958" w:rsidRDefault="00C7442B" w:rsidP="00147B74">
            <w:pP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СОӨЖ 6. Түрлі-түсті маталы фондағы күрделі емес заттардан құралған натюрморт.</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c>
          <w:tcPr>
            <w:tcW w:w="521" w:type="pct"/>
            <w:gridSpan w:val="2"/>
            <w:tcBorders>
              <w:left w:val="single" w:sz="4" w:space="0" w:color="auto"/>
              <w:bottom w:val="single" w:sz="4" w:space="0" w:color="auto"/>
              <w:right w:val="single" w:sz="4" w:space="0" w:color="auto"/>
            </w:tcBorders>
            <w:shd w:val="clear" w:color="auto" w:fill="auto"/>
            <w:vAlign w:val="center"/>
          </w:tcPr>
          <w:p w:rsidR="00C7442B" w:rsidRPr="00451958" w:rsidRDefault="00C7442B" w:rsidP="00147B74">
            <w:pPr>
              <w:rPr>
                <w:lang w:val="kk-KZ"/>
              </w:rPr>
            </w:pPr>
            <w:r w:rsidRPr="00451958">
              <w:rPr>
                <w:lang w:val="kk-KZ"/>
              </w:rPr>
              <w:t xml:space="preserve">    14</w:t>
            </w: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 xml:space="preserve">Дәріс 14. </w:t>
            </w:r>
            <w:r w:rsidRPr="00451958">
              <w:rPr>
                <w:b/>
                <w:lang w:val="kk-KZ"/>
              </w:rPr>
              <w:t>Әуе перспективасын қолдану арқылы бояуымен сурет салудың өзіндік  ерекшеліктері.</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1</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c>
          <w:tcPr>
            <w:tcW w:w="521" w:type="pct"/>
            <w:gridSpan w:val="2"/>
            <w:tcBorders>
              <w:left w:val="single" w:sz="4" w:space="0" w:color="auto"/>
              <w:bottom w:val="single" w:sz="4" w:space="0" w:color="auto"/>
              <w:right w:val="single" w:sz="4" w:space="0" w:color="auto"/>
            </w:tcBorders>
            <w:shd w:val="clear" w:color="auto" w:fill="auto"/>
            <w:vAlign w:val="center"/>
          </w:tcPr>
          <w:p w:rsidR="00C7442B" w:rsidRPr="00451958" w:rsidRDefault="00C7442B" w:rsidP="00147B74">
            <w:pP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 xml:space="preserve">Лабораторлық сабақ  14. </w:t>
            </w:r>
          </w:p>
          <w:p w:rsidR="00C7442B" w:rsidRPr="00451958" w:rsidRDefault="00C7442B" w:rsidP="00147B74">
            <w:pPr>
              <w:jc w:val="both"/>
              <w:rPr>
                <w:lang w:val="kk-KZ"/>
              </w:rPr>
            </w:pPr>
            <w:r w:rsidRPr="00451958">
              <w:rPr>
                <w:lang w:val="kk-KZ"/>
              </w:rPr>
              <w:t>Ашық өңде екі-үш заттан құрылған натюрморт. Материал: гуашь, қағаз   50х40.</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3</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c>
          <w:tcPr>
            <w:tcW w:w="521" w:type="pct"/>
            <w:gridSpan w:val="2"/>
            <w:vMerge w:val="restart"/>
            <w:tcBorders>
              <w:left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15</w:t>
            </w: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 xml:space="preserve">Дәріс 15. </w:t>
            </w:r>
            <w:r w:rsidRPr="00451958">
              <w:rPr>
                <w:b/>
                <w:lang w:val="kk-KZ"/>
              </w:rPr>
              <w:t>Әуе перспективасын қолдану арқылы бояуымен сурет салудың өзіндік  ерекшеліктері.</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1</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c>
          <w:tcPr>
            <w:tcW w:w="521" w:type="pct"/>
            <w:gridSpan w:val="2"/>
            <w:vMerge/>
            <w:tcBorders>
              <w:left w:val="single" w:sz="4" w:space="0" w:color="auto"/>
              <w:right w:val="single" w:sz="4" w:space="0" w:color="auto"/>
            </w:tcBorders>
            <w:shd w:val="clear" w:color="auto" w:fill="auto"/>
          </w:tcPr>
          <w:p w:rsidR="00C7442B" w:rsidRPr="00451958" w:rsidRDefault="00C7442B" w:rsidP="00147B74">
            <w:pPr>
              <w:jc w:val="cente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 xml:space="preserve">Лабораторлық сабақ  15. </w:t>
            </w:r>
          </w:p>
          <w:p w:rsidR="00C7442B" w:rsidRPr="00451958" w:rsidRDefault="00C7442B" w:rsidP="00147B74">
            <w:pPr>
              <w:jc w:val="both"/>
              <w:rPr>
                <w:lang w:val="kk-KZ"/>
              </w:rPr>
            </w:pPr>
            <w:r w:rsidRPr="00451958">
              <w:rPr>
                <w:lang w:val="kk-KZ"/>
              </w:rPr>
              <w:t>Ашық өңде екі-үш заттан құрылған натюрморт. Материал: гуашь, қағаз   50х40.</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3</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2036E1" w:rsidTr="00147B74">
        <w:tc>
          <w:tcPr>
            <w:tcW w:w="521" w:type="pct"/>
            <w:gridSpan w:val="2"/>
            <w:vMerge/>
            <w:tcBorders>
              <w:left w:val="single" w:sz="4" w:space="0" w:color="auto"/>
              <w:right w:val="single" w:sz="4" w:space="0" w:color="auto"/>
            </w:tcBorders>
            <w:shd w:val="clear" w:color="auto" w:fill="auto"/>
          </w:tcPr>
          <w:p w:rsidR="00C7442B" w:rsidRPr="00451958" w:rsidRDefault="00C7442B" w:rsidP="00147B74">
            <w:pPr>
              <w:jc w:val="cente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both"/>
              <w:rPr>
                <w:lang w:val="kk-KZ"/>
              </w:rPr>
            </w:pPr>
            <w:r w:rsidRPr="00451958">
              <w:rPr>
                <w:lang w:val="kk-KZ"/>
              </w:rPr>
              <w:t xml:space="preserve">СОӨЖ 10. Түстері бір-біріне жақын, бірақ қанықтығы әр түрлі денелерден құралған натюрморт. Материал: гуашь, қағаз   </w:t>
            </w:r>
          </w:p>
          <w:p w:rsidR="00C7442B" w:rsidRPr="00451958" w:rsidRDefault="00C7442B" w:rsidP="00147B74">
            <w:pPr>
              <w:jc w:val="both"/>
              <w:rPr>
                <w:lang w:val="kk-KZ"/>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p>
        </w:tc>
      </w:tr>
      <w:tr w:rsidR="00C7442B" w:rsidRPr="00451958" w:rsidTr="00147B74">
        <w:trPr>
          <w:trHeight w:val="132"/>
        </w:trPr>
        <w:tc>
          <w:tcPr>
            <w:tcW w:w="521" w:type="pct"/>
            <w:gridSpan w:val="2"/>
            <w:vMerge/>
            <w:tcBorders>
              <w:left w:val="single" w:sz="4" w:space="0" w:color="auto"/>
              <w:right w:val="single" w:sz="4" w:space="0" w:color="auto"/>
            </w:tcBorders>
            <w:shd w:val="clear" w:color="auto" w:fill="auto"/>
            <w:vAlign w:val="center"/>
          </w:tcPr>
          <w:p w:rsidR="00C7442B" w:rsidRPr="00451958" w:rsidRDefault="00C7442B" w:rsidP="00147B74">
            <w:pPr>
              <w:rPr>
                <w:lang w:val="kk-KZ"/>
              </w:rPr>
            </w:pPr>
          </w:p>
        </w:tc>
        <w:tc>
          <w:tcPr>
            <w:tcW w:w="2933" w:type="pct"/>
            <w:tcBorders>
              <w:top w:val="single" w:sz="4" w:space="0" w:color="auto"/>
              <w:left w:val="single" w:sz="4" w:space="0" w:color="auto"/>
              <w:right w:val="single" w:sz="4" w:space="0" w:color="auto"/>
            </w:tcBorders>
            <w:shd w:val="clear" w:color="auto" w:fill="auto"/>
          </w:tcPr>
          <w:p w:rsidR="00C7442B" w:rsidRPr="00451958" w:rsidRDefault="00C7442B" w:rsidP="00147B74">
            <w:pPr>
              <w:rPr>
                <w:lang w:val="kk-KZ"/>
              </w:rPr>
            </w:pPr>
            <w:r w:rsidRPr="00451958">
              <w:rPr>
                <w:lang w:val="kk-KZ"/>
              </w:rPr>
              <w:t xml:space="preserve">2 Аралық бақылау </w:t>
            </w:r>
          </w:p>
        </w:tc>
        <w:tc>
          <w:tcPr>
            <w:tcW w:w="476" w:type="pc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24</w:t>
            </w:r>
          </w:p>
        </w:tc>
        <w:tc>
          <w:tcPr>
            <w:tcW w:w="1070" w:type="pct"/>
            <w:tcBorders>
              <w:top w:val="single" w:sz="4" w:space="0" w:color="auto"/>
              <w:left w:val="single" w:sz="4" w:space="0" w:color="auto"/>
              <w:right w:val="single" w:sz="4" w:space="0" w:color="auto"/>
            </w:tcBorders>
            <w:shd w:val="clear" w:color="auto" w:fill="auto"/>
          </w:tcPr>
          <w:p w:rsidR="00C7442B" w:rsidRPr="00451958" w:rsidRDefault="00C7442B" w:rsidP="00147B74">
            <w:pPr>
              <w:jc w:val="center"/>
              <w:rPr>
                <w:caps/>
                <w:lang w:val="kk-KZ"/>
              </w:rPr>
            </w:pPr>
            <w:r w:rsidRPr="00451958">
              <w:rPr>
                <w:caps/>
                <w:lang w:val="kk-KZ"/>
              </w:rPr>
              <w:t>100</w:t>
            </w:r>
          </w:p>
        </w:tc>
      </w:tr>
      <w:tr w:rsidR="00C7442B" w:rsidRPr="00451958" w:rsidTr="00147B74">
        <w:tc>
          <w:tcPr>
            <w:tcW w:w="521" w:type="pct"/>
            <w:gridSpan w:val="2"/>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rPr>
                <w:lang w:val="kk-KZ"/>
              </w:rPr>
            </w:pPr>
            <w:r w:rsidRPr="00451958">
              <w:rPr>
                <w:lang w:val="kk-KZ"/>
              </w:rPr>
              <w:t>Емтихан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100</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r w:rsidRPr="00451958">
              <w:rPr>
                <w:caps/>
                <w:lang w:val="kk-KZ"/>
              </w:rPr>
              <w:t>100</w:t>
            </w:r>
          </w:p>
        </w:tc>
      </w:tr>
      <w:tr w:rsidR="00C7442B" w:rsidRPr="00451958" w:rsidTr="00147B74">
        <w:tc>
          <w:tcPr>
            <w:tcW w:w="521" w:type="pct"/>
            <w:gridSpan w:val="2"/>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p>
        </w:tc>
        <w:tc>
          <w:tcPr>
            <w:tcW w:w="2933"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rPr>
                <w:lang w:val="kk-KZ"/>
              </w:rPr>
            </w:pPr>
            <w:r w:rsidRPr="00451958">
              <w:rPr>
                <w:lang w:val="kk-KZ"/>
              </w:rPr>
              <w:t>Барлығы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lang w:val="kk-KZ"/>
              </w:rPr>
            </w:pPr>
            <w:r w:rsidRPr="00451958">
              <w:rPr>
                <w:lang w:val="kk-KZ"/>
              </w:rPr>
              <w:t>100</w:t>
            </w:r>
          </w:p>
        </w:tc>
        <w:tc>
          <w:tcPr>
            <w:tcW w:w="1070" w:type="pct"/>
            <w:tcBorders>
              <w:top w:val="single" w:sz="4" w:space="0" w:color="auto"/>
              <w:left w:val="single" w:sz="4" w:space="0" w:color="auto"/>
              <w:bottom w:val="single" w:sz="4" w:space="0" w:color="auto"/>
              <w:right w:val="single" w:sz="4" w:space="0" w:color="auto"/>
            </w:tcBorders>
            <w:shd w:val="clear" w:color="auto" w:fill="auto"/>
          </w:tcPr>
          <w:p w:rsidR="00C7442B" w:rsidRPr="00451958" w:rsidRDefault="00C7442B" w:rsidP="00147B74">
            <w:pPr>
              <w:jc w:val="center"/>
              <w:rPr>
                <w:caps/>
                <w:lang w:val="kk-KZ"/>
              </w:rPr>
            </w:pPr>
            <w:r w:rsidRPr="00451958">
              <w:rPr>
                <w:caps/>
                <w:lang w:val="kk-KZ"/>
              </w:rPr>
              <w:t>100</w:t>
            </w:r>
          </w:p>
        </w:tc>
      </w:tr>
    </w:tbl>
    <w:p w:rsidR="00C7442B" w:rsidRPr="00451958" w:rsidRDefault="00C7442B" w:rsidP="00C7442B">
      <w:pPr>
        <w:pStyle w:val="a3"/>
        <w:spacing w:before="0" w:beforeAutospacing="0" w:after="0" w:afterAutospacing="0"/>
        <w:jc w:val="both"/>
      </w:pPr>
    </w:p>
    <w:p w:rsidR="00C7442B" w:rsidRPr="00451958" w:rsidRDefault="00C7442B" w:rsidP="00C7442B">
      <w:pPr>
        <w:pStyle w:val="1"/>
        <w:keepNext w:val="0"/>
        <w:widowControl w:val="0"/>
        <w:jc w:val="both"/>
        <w:rPr>
          <w:sz w:val="24"/>
          <w:lang w:val="kk-KZ"/>
        </w:rPr>
      </w:pPr>
      <w:r w:rsidRPr="00451958">
        <w:rPr>
          <w:sz w:val="24"/>
          <w:lang w:val="kk-KZ"/>
        </w:rPr>
        <w:t>Негізгі әдебиеттер:</w:t>
      </w:r>
    </w:p>
    <w:p w:rsidR="00C7442B" w:rsidRPr="00451958" w:rsidRDefault="00C7442B" w:rsidP="00C7442B">
      <w:pPr>
        <w:rPr>
          <w:b/>
          <w:lang w:val="kk-KZ"/>
        </w:rPr>
      </w:pPr>
      <w:r w:rsidRPr="00451958">
        <w:rPr>
          <w:b/>
          <w:lang w:val="kk-KZ"/>
        </w:rPr>
        <w:t xml:space="preserve">6. Оқытуға арналған әдебиеттер </w:t>
      </w:r>
    </w:p>
    <w:p w:rsidR="00C7442B" w:rsidRPr="00451958" w:rsidRDefault="00C7442B" w:rsidP="00C7442B">
      <w:pPr>
        <w:jc w:val="both"/>
        <w:rPr>
          <w:b/>
          <w:lang w:val="kk-KZ"/>
        </w:rPr>
      </w:pPr>
      <w:r w:rsidRPr="00451958">
        <w:rPr>
          <w:b/>
          <w:lang w:val="kk-KZ"/>
        </w:rPr>
        <w:t>Негізгі әдебиеттер:</w:t>
      </w:r>
    </w:p>
    <w:p w:rsidR="00C7442B" w:rsidRPr="00451958" w:rsidRDefault="00C7442B" w:rsidP="00C7442B">
      <w:pPr>
        <w:jc w:val="both"/>
        <w:rPr>
          <w:lang w:val="kk-KZ"/>
        </w:rPr>
      </w:pPr>
      <w:r w:rsidRPr="00451958">
        <w:rPr>
          <w:lang w:val="kk-KZ"/>
        </w:rPr>
        <w:t>1.Жеделов Қ.О. «Бейнелеу өнерінің түрлері және жанрлары» Алматы 2014 г. 250 бет.</w:t>
      </w:r>
    </w:p>
    <w:p w:rsidR="00C7442B" w:rsidRPr="00451958" w:rsidRDefault="00C7442B" w:rsidP="00C7442B">
      <w:pPr>
        <w:jc w:val="both"/>
        <w:rPr>
          <w:lang w:val="kk-KZ"/>
        </w:rPr>
      </w:pPr>
      <w:r w:rsidRPr="00451958">
        <w:rPr>
          <w:lang w:val="kk-KZ"/>
        </w:rPr>
        <w:lastRenderedPageBreak/>
        <w:t>2.</w:t>
      </w:r>
      <w:proofErr w:type="spellStart"/>
      <w:r w:rsidRPr="00451958">
        <w:t>Мизанбаев</w:t>
      </w:r>
      <w:proofErr w:type="spellEnd"/>
      <w:r w:rsidRPr="00451958">
        <w:t xml:space="preserve"> Р.Б. «Живопись»</w:t>
      </w:r>
      <w:r w:rsidRPr="00451958">
        <w:rPr>
          <w:lang w:val="kk-KZ"/>
        </w:rPr>
        <w:t>,</w:t>
      </w:r>
      <w:r w:rsidRPr="00451958">
        <w:t xml:space="preserve"> Алматы 2012 г. </w:t>
      </w:r>
      <w:r w:rsidRPr="00451958">
        <w:rPr>
          <w:lang w:val="kk-KZ"/>
        </w:rPr>
        <w:t>198 стр.</w:t>
      </w:r>
    </w:p>
    <w:p w:rsidR="00C7442B" w:rsidRPr="00451958" w:rsidRDefault="00C7442B" w:rsidP="00C7442B">
      <w:pPr>
        <w:jc w:val="both"/>
        <w:rPr>
          <w:lang w:val="kk-KZ"/>
        </w:rPr>
      </w:pPr>
      <w:r w:rsidRPr="00451958">
        <w:rPr>
          <w:lang w:val="kk-KZ"/>
        </w:rPr>
        <w:t>3.Кайдаров М.У. Живопись технологиясы мен техникасы, Алматы 2008, 63 бет.</w:t>
      </w:r>
    </w:p>
    <w:p w:rsidR="00C7442B" w:rsidRPr="00451958" w:rsidRDefault="00C7442B" w:rsidP="00C7442B">
      <w:pPr>
        <w:jc w:val="both"/>
      </w:pPr>
      <w:r w:rsidRPr="00451958">
        <w:rPr>
          <w:lang w:val="kk-KZ"/>
        </w:rPr>
        <w:t>4.</w:t>
      </w:r>
      <w:r w:rsidRPr="00451958">
        <w:t>Власюк В.Ф.  «Теория и практика факультатива по станковой живописи». учебно-</w:t>
      </w:r>
      <w:proofErr w:type="spellStart"/>
      <w:r w:rsidRPr="00451958">
        <w:t>методическ</w:t>
      </w:r>
      <w:proofErr w:type="spellEnd"/>
      <w:r w:rsidRPr="00451958">
        <w:t xml:space="preserve"> пособие 2008 </w:t>
      </w:r>
      <w:proofErr w:type="spellStart"/>
      <w:r w:rsidRPr="00451958">
        <w:t>КазНПУ</w:t>
      </w:r>
      <w:proofErr w:type="spellEnd"/>
      <w:r w:rsidRPr="00451958">
        <w:t xml:space="preserve"> им. Абая.</w:t>
      </w:r>
    </w:p>
    <w:p w:rsidR="00C7442B" w:rsidRPr="00451958" w:rsidRDefault="00C7442B" w:rsidP="00C7442B">
      <w:pPr>
        <w:jc w:val="both"/>
        <w:rPr>
          <w:lang w:val="kk-KZ"/>
        </w:rPr>
      </w:pPr>
      <w:r w:rsidRPr="00451958">
        <w:rPr>
          <w:lang w:val="kk-KZ"/>
        </w:rPr>
        <w:t xml:space="preserve">5.Шипанов А.С. Әуес қой жас суретшілер мен  мүсіншілер. А. «Мектеп» 1989 ж. </w:t>
      </w:r>
    </w:p>
    <w:p w:rsidR="00C7442B" w:rsidRPr="00451958" w:rsidRDefault="00C7442B" w:rsidP="00C7442B">
      <w:pPr>
        <w:jc w:val="both"/>
      </w:pPr>
      <w:r w:rsidRPr="00451958">
        <w:t>6.Раушенбах Б.В. Пространственные построения в живописи. М. Наука. 1979 г. 287 с.</w:t>
      </w:r>
    </w:p>
    <w:p w:rsidR="00C7442B" w:rsidRPr="00451958" w:rsidRDefault="00C7442B" w:rsidP="00C7442B">
      <w:pPr>
        <w:jc w:val="both"/>
      </w:pPr>
      <w:r w:rsidRPr="00451958">
        <w:t>7.Зайцев А.С. Наука о цвете и живопись. М. Искусство. 1986 г. 158 с.</w:t>
      </w:r>
    </w:p>
    <w:p w:rsidR="00C7442B" w:rsidRPr="00451958" w:rsidRDefault="00C7442B" w:rsidP="00C7442B">
      <w:pPr>
        <w:jc w:val="both"/>
      </w:pPr>
      <w:r w:rsidRPr="00451958">
        <w:rPr>
          <w:b/>
          <w:lang w:val="kk-KZ"/>
        </w:rPr>
        <w:t>Қосымша әдебиеттер</w:t>
      </w:r>
      <w:r w:rsidRPr="00451958">
        <w:rPr>
          <w:lang w:val="kk-KZ"/>
        </w:rPr>
        <w:t>:</w:t>
      </w:r>
    </w:p>
    <w:p w:rsidR="00C7442B" w:rsidRPr="00451958" w:rsidRDefault="00C7442B" w:rsidP="00C7442B">
      <w:pPr>
        <w:jc w:val="both"/>
      </w:pPr>
      <w:r w:rsidRPr="00451958">
        <w:t>8.Гренберг Ю.И. Технология станковой живописи. М. «Изобразительное искусство» 1982. 318 с.</w:t>
      </w:r>
    </w:p>
    <w:p w:rsidR="00C7442B" w:rsidRPr="00451958" w:rsidRDefault="00C7442B" w:rsidP="00C7442B">
      <w:pPr>
        <w:jc w:val="both"/>
      </w:pPr>
      <w:r w:rsidRPr="00451958">
        <w:t>9.Выготский В.С. Психология искусства. 2-е изд., доп. М. Искусство 1968 г. 576 с.</w:t>
      </w:r>
    </w:p>
    <w:p w:rsidR="00C7442B" w:rsidRPr="00451958" w:rsidRDefault="00C7442B" w:rsidP="00C7442B">
      <w:pPr>
        <w:pStyle w:val="1"/>
        <w:keepNext w:val="0"/>
        <w:widowControl w:val="0"/>
        <w:jc w:val="both"/>
        <w:rPr>
          <w:b w:val="0"/>
          <w:sz w:val="24"/>
          <w:lang w:val="kk-KZ"/>
        </w:rPr>
      </w:pPr>
      <w:r w:rsidRPr="00451958">
        <w:rPr>
          <w:b w:val="0"/>
          <w:sz w:val="24"/>
          <w:lang w:val="kk-KZ"/>
        </w:rPr>
        <w:t>Интернет-көздері:</w:t>
      </w:r>
    </w:p>
    <w:p w:rsidR="00C7442B" w:rsidRPr="00451958" w:rsidRDefault="00C7442B" w:rsidP="00C7442B">
      <w:pPr>
        <w:numPr>
          <w:ilvl w:val="0"/>
          <w:numId w:val="20"/>
        </w:numPr>
      </w:pPr>
      <w:r w:rsidRPr="00451958">
        <w:t>http://allday.ru/pic/</w:t>
      </w:r>
    </w:p>
    <w:p w:rsidR="00C7442B" w:rsidRPr="00451958" w:rsidRDefault="00C7442B" w:rsidP="00C7442B">
      <w:pPr>
        <w:numPr>
          <w:ilvl w:val="0"/>
          <w:numId w:val="20"/>
        </w:numPr>
      </w:pPr>
      <w:r w:rsidRPr="00451958">
        <w:t>http://www.liveinternet.ru/community/solnechnolunnaya/</w:t>
      </w:r>
    </w:p>
    <w:p w:rsidR="00C7442B" w:rsidRPr="00451958" w:rsidRDefault="00C7442B" w:rsidP="00C7442B">
      <w:pPr>
        <w:numPr>
          <w:ilvl w:val="0"/>
          <w:numId w:val="20"/>
        </w:numPr>
      </w:pPr>
      <w:r w:rsidRPr="00451958">
        <w:t>http://www.liveinternet.ru/users/2010239/</w:t>
      </w:r>
    </w:p>
    <w:p w:rsidR="00C7442B" w:rsidRPr="00451958" w:rsidRDefault="002036E1" w:rsidP="00C7442B">
      <w:pPr>
        <w:numPr>
          <w:ilvl w:val="0"/>
          <w:numId w:val="20"/>
        </w:numPr>
      </w:pPr>
      <w:hyperlink r:id="rId6" w:history="1">
        <w:r w:rsidR="00C7442B" w:rsidRPr="00451958">
          <w:rPr>
            <w:rStyle w:val="ac"/>
            <w:color w:val="auto"/>
          </w:rPr>
          <w:t>http://www.liveinternet.ru/community/1726655/</w:t>
        </w:r>
      </w:hyperlink>
    </w:p>
    <w:p w:rsidR="00C7442B" w:rsidRPr="00451958" w:rsidRDefault="00C7442B" w:rsidP="00C7442B"/>
    <w:p w:rsidR="00C7442B" w:rsidRPr="00451958" w:rsidRDefault="00C7442B" w:rsidP="00C7442B"/>
    <w:p w:rsidR="00C7442B" w:rsidRPr="00451958" w:rsidRDefault="00C7442B" w:rsidP="00C7442B"/>
    <w:p w:rsidR="00C7442B" w:rsidRPr="00451958" w:rsidRDefault="00C7442B" w:rsidP="00C7442B">
      <w:pPr>
        <w:rPr>
          <w:b/>
          <w:lang w:val="kk-KZ"/>
        </w:rPr>
      </w:pPr>
      <w:r w:rsidRPr="00451958">
        <w:rPr>
          <w:b/>
        </w:rPr>
        <w:t xml:space="preserve">7. </w:t>
      </w:r>
      <w:r w:rsidRPr="00451958">
        <w:rPr>
          <w:b/>
          <w:lang w:val="kk-KZ"/>
        </w:rPr>
        <w:t>Бағалау к</w:t>
      </w:r>
      <w:proofErr w:type="spellStart"/>
      <w:r w:rsidRPr="00451958">
        <w:rPr>
          <w:b/>
        </w:rPr>
        <w:t>ритери</w:t>
      </w:r>
      <w:proofErr w:type="spellEnd"/>
      <w:r w:rsidRPr="00451958">
        <w:rPr>
          <w:b/>
          <w:lang w:val="kk-KZ"/>
        </w:rPr>
        <w:t>йі</w:t>
      </w:r>
    </w:p>
    <w:p w:rsidR="00C7442B" w:rsidRPr="00451958" w:rsidRDefault="00C7442B" w:rsidP="00C7442B">
      <w:pPr>
        <w:ind w:left="360"/>
        <w:jc w:val="both"/>
      </w:pPr>
    </w:p>
    <w:p w:rsidR="00C7442B" w:rsidRPr="00451958" w:rsidRDefault="00C7442B" w:rsidP="00C7442B">
      <w:pPr>
        <w:ind w:firstLine="540"/>
        <w:jc w:val="both"/>
      </w:pPr>
    </w:p>
    <w:tbl>
      <w:tblPr>
        <w:tblW w:w="5000" w:type="pct"/>
        <w:tblCellMar>
          <w:left w:w="0" w:type="dxa"/>
          <w:right w:w="0" w:type="dxa"/>
        </w:tblCellMar>
        <w:tblLook w:val="0000" w:firstRow="0" w:lastRow="0" w:firstColumn="0" w:lastColumn="0" w:noHBand="0" w:noVBand="0"/>
      </w:tblPr>
      <w:tblGrid>
        <w:gridCol w:w="2046"/>
        <w:gridCol w:w="1991"/>
        <w:gridCol w:w="1652"/>
        <w:gridCol w:w="3882"/>
      </w:tblGrid>
      <w:tr w:rsidR="00C7442B" w:rsidRPr="00451958" w:rsidTr="00147B74">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442B" w:rsidRPr="00451958" w:rsidRDefault="00C7442B" w:rsidP="00147B74">
            <w:pPr>
              <w:jc w:val="center"/>
              <w:rPr>
                <w:b/>
              </w:rPr>
            </w:pPr>
            <w:r w:rsidRPr="00451958">
              <w:rPr>
                <w:rStyle w:val="s00"/>
                <w:color w:val="auto"/>
              </w:rPr>
              <w:t>Оценка по буквенной системе</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442B" w:rsidRPr="00451958" w:rsidRDefault="00C7442B" w:rsidP="00147B74">
            <w:pPr>
              <w:jc w:val="center"/>
              <w:rPr>
                <w:b/>
              </w:rPr>
            </w:pPr>
            <w:r w:rsidRPr="00451958">
              <w:rPr>
                <w:rStyle w:val="s00"/>
                <w:color w:val="auto"/>
              </w:rPr>
              <w:t>Цифровой эквивалент баллов</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442B" w:rsidRPr="00451958" w:rsidRDefault="00C7442B" w:rsidP="00147B74">
            <w:pPr>
              <w:jc w:val="center"/>
              <w:rPr>
                <w:b/>
              </w:rPr>
            </w:pPr>
            <w:r w:rsidRPr="00451958">
              <w:rPr>
                <w:rStyle w:val="s00"/>
                <w:color w:val="auto"/>
              </w:rPr>
              <w:t>%-</w:t>
            </w:r>
            <w:proofErr w:type="spellStart"/>
            <w:r w:rsidRPr="00451958">
              <w:rPr>
                <w:rStyle w:val="s00"/>
                <w:color w:val="auto"/>
              </w:rPr>
              <w:t>ное</w:t>
            </w:r>
            <w:proofErr w:type="spellEnd"/>
            <w:r w:rsidRPr="00451958">
              <w:rPr>
                <w:rStyle w:val="s00"/>
                <w:color w:val="auto"/>
              </w:rPr>
              <w:t xml:space="preserve"> содержание</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7442B" w:rsidRPr="00451958" w:rsidRDefault="00C7442B" w:rsidP="00147B74">
            <w:pPr>
              <w:jc w:val="center"/>
              <w:rPr>
                <w:b/>
              </w:rPr>
            </w:pPr>
            <w:r w:rsidRPr="00451958">
              <w:rPr>
                <w:rStyle w:val="s00"/>
                <w:color w:val="auto"/>
              </w:rPr>
              <w:t>Оценка по традиционной системе</w:t>
            </w:r>
          </w:p>
        </w:tc>
      </w:tr>
      <w:tr w:rsidR="00C7442B" w:rsidRPr="00451958" w:rsidTr="00147B74">
        <w:trPr>
          <w:cantSplit/>
          <w:trHeight w:val="174"/>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rPr>
                <w:lang w:val="en-US"/>
              </w:rPr>
            </w:pPr>
            <w:r w:rsidRPr="00451958">
              <w:rPr>
                <w:rStyle w:val="s00"/>
                <w:color w:val="auto"/>
              </w:rPr>
              <w:t>Отлично</w:t>
            </w:r>
          </w:p>
        </w:tc>
      </w:tr>
      <w:tr w:rsidR="00C7442B" w:rsidRPr="00451958" w:rsidTr="00147B74">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90-94</w:t>
            </w:r>
          </w:p>
        </w:tc>
        <w:tc>
          <w:tcPr>
            <w:tcW w:w="2028" w:type="pct"/>
            <w:vMerge/>
            <w:tcBorders>
              <w:top w:val="nil"/>
              <w:left w:val="nil"/>
              <w:bottom w:val="single" w:sz="8" w:space="0" w:color="auto"/>
              <w:right w:val="single" w:sz="8" w:space="0" w:color="auto"/>
            </w:tcBorders>
            <w:vAlign w:val="center"/>
          </w:tcPr>
          <w:p w:rsidR="00C7442B" w:rsidRPr="00451958" w:rsidRDefault="00C7442B" w:rsidP="00147B74">
            <w:pPr>
              <w:jc w:val="center"/>
            </w:pPr>
          </w:p>
        </w:tc>
      </w:tr>
      <w:tr w:rsidR="00C7442B" w:rsidRPr="00451958" w:rsidTr="00147B74">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rPr>
                <w:rStyle w:val="s00"/>
                <w:color w:val="auto"/>
                <w:lang w:val="kk-KZ"/>
              </w:rPr>
            </w:pPr>
            <w:r w:rsidRPr="00451958">
              <w:rPr>
                <w:rStyle w:val="s00"/>
                <w:color w:val="auto"/>
              </w:rPr>
              <w:t>Хорошо</w:t>
            </w:r>
          </w:p>
          <w:p w:rsidR="00C7442B" w:rsidRPr="00451958" w:rsidRDefault="00C7442B" w:rsidP="00147B74">
            <w:pPr>
              <w:jc w:val="center"/>
              <w:rPr>
                <w:lang w:val="en-US"/>
              </w:rPr>
            </w:pPr>
          </w:p>
        </w:tc>
      </w:tr>
      <w:tr w:rsidR="00C7442B" w:rsidRPr="00451958" w:rsidTr="00147B74">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80-84</w:t>
            </w:r>
          </w:p>
        </w:tc>
        <w:tc>
          <w:tcPr>
            <w:tcW w:w="2028" w:type="pct"/>
            <w:vMerge/>
            <w:tcBorders>
              <w:top w:val="nil"/>
              <w:left w:val="nil"/>
              <w:bottom w:val="single" w:sz="8" w:space="0" w:color="auto"/>
              <w:right w:val="single" w:sz="8" w:space="0" w:color="auto"/>
            </w:tcBorders>
            <w:vAlign w:val="center"/>
          </w:tcPr>
          <w:p w:rsidR="00C7442B" w:rsidRPr="00451958" w:rsidRDefault="00C7442B" w:rsidP="00147B74">
            <w:pPr>
              <w:jc w:val="center"/>
            </w:pPr>
          </w:p>
        </w:tc>
      </w:tr>
      <w:tr w:rsidR="00C7442B" w:rsidRPr="00451958" w:rsidTr="00147B74">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75-79</w:t>
            </w:r>
          </w:p>
        </w:tc>
        <w:tc>
          <w:tcPr>
            <w:tcW w:w="2028" w:type="pct"/>
            <w:vMerge/>
            <w:tcBorders>
              <w:top w:val="nil"/>
              <w:left w:val="nil"/>
              <w:bottom w:val="single" w:sz="8" w:space="0" w:color="auto"/>
              <w:right w:val="single" w:sz="8" w:space="0" w:color="auto"/>
            </w:tcBorders>
            <w:vAlign w:val="center"/>
          </w:tcPr>
          <w:p w:rsidR="00C7442B" w:rsidRPr="00451958" w:rsidRDefault="00C7442B" w:rsidP="00147B74">
            <w:pPr>
              <w:jc w:val="center"/>
            </w:pPr>
          </w:p>
        </w:tc>
      </w:tr>
      <w:tr w:rsidR="00C7442B" w:rsidRPr="00451958" w:rsidTr="00147B74">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rPr>
                <w:rStyle w:val="s00"/>
                <w:color w:val="auto"/>
                <w:lang w:val="kk-KZ"/>
              </w:rPr>
            </w:pPr>
            <w:r w:rsidRPr="00451958">
              <w:rPr>
                <w:rStyle w:val="s00"/>
                <w:color w:val="auto"/>
              </w:rPr>
              <w:t>Удовлетворительно</w:t>
            </w:r>
          </w:p>
          <w:p w:rsidR="00C7442B" w:rsidRPr="00451958" w:rsidRDefault="00C7442B" w:rsidP="00147B74">
            <w:pPr>
              <w:jc w:val="center"/>
              <w:rPr>
                <w:lang w:val="kk-KZ"/>
              </w:rPr>
            </w:pPr>
          </w:p>
        </w:tc>
      </w:tr>
      <w:tr w:rsidR="00C7442B" w:rsidRPr="00451958" w:rsidTr="00147B74">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65-69</w:t>
            </w:r>
          </w:p>
        </w:tc>
        <w:tc>
          <w:tcPr>
            <w:tcW w:w="2028" w:type="pct"/>
            <w:vMerge/>
            <w:tcBorders>
              <w:top w:val="nil"/>
              <w:left w:val="nil"/>
              <w:bottom w:val="single" w:sz="8" w:space="0" w:color="auto"/>
              <w:right w:val="single" w:sz="8" w:space="0" w:color="auto"/>
            </w:tcBorders>
            <w:vAlign w:val="center"/>
          </w:tcPr>
          <w:p w:rsidR="00C7442B" w:rsidRPr="00451958" w:rsidRDefault="00C7442B" w:rsidP="00147B74">
            <w:pPr>
              <w:jc w:val="center"/>
            </w:pPr>
          </w:p>
        </w:tc>
      </w:tr>
      <w:tr w:rsidR="00C7442B" w:rsidRPr="00451958" w:rsidTr="00147B74">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60-64</w:t>
            </w:r>
          </w:p>
        </w:tc>
        <w:tc>
          <w:tcPr>
            <w:tcW w:w="2028" w:type="pct"/>
            <w:vMerge/>
            <w:tcBorders>
              <w:top w:val="nil"/>
              <w:left w:val="nil"/>
              <w:bottom w:val="single" w:sz="8" w:space="0" w:color="auto"/>
              <w:right w:val="single" w:sz="8" w:space="0" w:color="auto"/>
            </w:tcBorders>
            <w:vAlign w:val="center"/>
          </w:tcPr>
          <w:p w:rsidR="00C7442B" w:rsidRPr="00451958" w:rsidRDefault="00C7442B" w:rsidP="00147B74">
            <w:pPr>
              <w:jc w:val="center"/>
            </w:pPr>
          </w:p>
        </w:tc>
      </w:tr>
      <w:tr w:rsidR="00C7442B" w:rsidRPr="00451958" w:rsidTr="00147B74">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55-59</w:t>
            </w:r>
          </w:p>
        </w:tc>
        <w:tc>
          <w:tcPr>
            <w:tcW w:w="2028" w:type="pct"/>
            <w:vMerge/>
            <w:tcBorders>
              <w:top w:val="nil"/>
              <w:left w:val="nil"/>
              <w:bottom w:val="single" w:sz="8" w:space="0" w:color="auto"/>
              <w:right w:val="single" w:sz="8" w:space="0" w:color="auto"/>
            </w:tcBorders>
            <w:vAlign w:val="center"/>
          </w:tcPr>
          <w:p w:rsidR="00C7442B" w:rsidRPr="00451958" w:rsidRDefault="00C7442B" w:rsidP="00147B74">
            <w:pPr>
              <w:jc w:val="center"/>
            </w:pPr>
          </w:p>
        </w:tc>
      </w:tr>
      <w:tr w:rsidR="00C7442B" w:rsidRPr="00451958" w:rsidTr="00147B74">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50-54</w:t>
            </w:r>
          </w:p>
        </w:tc>
        <w:tc>
          <w:tcPr>
            <w:tcW w:w="2028" w:type="pct"/>
            <w:vMerge/>
            <w:tcBorders>
              <w:top w:val="nil"/>
              <w:left w:val="nil"/>
              <w:bottom w:val="single" w:sz="8" w:space="0" w:color="auto"/>
              <w:right w:val="single" w:sz="8" w:space="0" w:color="auto"/>
            </w:tcBorders>
            <w:vAlign w:val="center"/>
          </w:tcPr>
          <w:p w:rsidR="00C7442B" w:rsidRPr="00451958" w:rsidRDefault="00C7442B" w:rsidP="00147B74">
            <w:pPr>
              <w:jc w:val="center"/>
            </w:pPr>
          </w:p>
        </w:tc>
      </w:tr>
      <w:tr w:rsidR="00C7442B" w:rsidRPr="00451958" w:rsidTr="00147B74">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pPr>
            <w:r w:rsidRPr="00451958">
              <w:rPr>
                <w:rStyle w:val="s00"/>
                <w:color w:val="auto"/>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jc w:val="center"/>
              <w:rPr>
                <w:lang w:val="en-US"/>
              </w:rPr>
            </w:pPr>
            <w:r w:rsidRPr="00451958">
              <w:rPr>
                <w:rStyle w:val="s00"/>
                <w:color w:val="auto"/>
              </w:rPr>
              <w:t>Неудовлетворительно</w:t>
            </w:r>
          </w:p>
        </w:tc>
      </w:tr>
      <w:tr w:rsidR="00C7442B" w:rsidRPr="00451958" w:rsidTr="00147B74">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lang w:val="en-US"/>
              </w:rPr>
            </w:pPr>
            <w:r w:rsidRPr="00451958">
              <w:rPr>
                <w:sz w:val="24"/>
                <w:szCs w:val="24"/>
                <w:lang w:val="en-US"/>
              </w:rPr>
              <w:t xml:space="preserve">I </w:t>
            </w:r>
          </w:p>
          <w:p w:rsidR="00C7442B" w:rsidRPr="00451958" w:rsidRDefault="00C7442B" w:rsidP="00147B74">
            <w:pPr>
              <w:pStyle w:val="2"/>
              <w:spacing w:after="0" w:line="240" w:lineRule="auto"/>
              <w:jc w:val="center"/>
              <w:rPr>
                <w:sz w:val="24"/>
                <w:szCs w:val="24"/>
              </w:rPr>
            </w:pPr>
            <w:r w:rsidRPr="00451958">
              <w:rPr>
                <w:sz w:val="24"/>
                <w:szCs w:val="24"/>
              </w:rPr>
              <w:t>(</w:t>
            </w:r>
            <w:r w:rsidRPr="00451958">
              <w:rPr>
                <w:sz w:val="24"/>
                <w:szCs w:val="24"/>
                <w:lang w:val="en-US"/>
              </w:rPr>
              <w:t>Incomplete</w:t>
            </w:r>
            <w:r w:rsidRPr="00451958">
              <w:rPr>
                <w:sz w:val="24"/>
                <w:szCs w:val="24"/>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rPr>
            </w:pPr>
            <w:r w:rsidRPr="00451958">
              <w:rPr>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rPr>
            </w:pPr>
            <w:r w:rsidRPr="00451958">
              <w:rPr>
                <w:sz w:val="24"/>
                <w:szCs w:val="24"/>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rPr>
            </w:pPr>
            <w:r w:rsidRPr="00451958">
              <w:rPr>
                <w:sz w:val="24"/>
                <w:szCs w:val="24"/>
              </w:rPr>
              <w:t>«Дисциплина не завершена»</w:t>
            </w:r>
          </w:p>
          <w:p w:rsidR="00C7442B" w:rsidRPr="00451958" w:rsidRDefault="00C7442B" w:rsidP="00147B74">
            <w:pPr>
              <w:pStyle w:val="2"/>
              <w:spacing w:after="0" w:line="240" w:lineRule="auto"/>
              <w:jc w:val="center"/>
              <w:rPr>
                <w:i/>
                <w:sz w:val="24"/>
                <w:szCs w:val="24"/>
              </w:rPr>
            </w:pPr>
            <w:r w:rsidRPr="00451958">
              <w:rPr>
                <w:sz w:val="24"/>
                <w:szCs w:val="24"/>
              </w:rPr>
              <w:t>(</w:t>
            </w:r>
            <w:r w:rsidRPr="00451958">
              <w:rPr>
                <w:i/>
                <w:sz w:val="24"/>
                <w:szCs w:val="24"/>
              </w:rPr>
              <w:t xml:space="preserve">не учитывается при вычислении </w:t>
            </w:r>
            <w:r w:rsidRPr="00451958">
              <w:rPr>
                <w:i/>
                <w:sz w:val="24"/>
                <w:szCs w:val="24"/>
                <w:lang w:val="en-US"/>
              </w:rPr>
              <w:t>GPA</w:t>
            </w:r>
            <w:r w:rsidRPr="00451958">
              <w:rPr>
                <w:i/>
                <w:sz w:val="24"/>
                <w:szCs w:val="24"/>
              </w:rPr>
              <w:t>)</w:t>
            </w:r>
          </w:p>
        </w:tc>
      </w:tr>
      <w:tr w:rsidR="00C7442B" w:rsidRPr="00451958" w:rsidTr="00147B74">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lang w:val="en-US"/>
              </w:rPr>
            </w:pPr>
            <w:r w:rsidRPr="00451958">
              <w:rPr>
                <w:sz w:val="24"/>
                <w:szCs w:val="24"/>
                <w:lang w:val="en-US"/>
              </w:rPr>
              <w:t>P</w:t>
            </w:r>
          </w:p>
          <w:p w:rsidR="00C7442B" w:rsidRPr="00451958" w:rsidRDefault="00C7442B" w:rsidP="00147B74">
            <w:pPr>
              <w:pStyle w:val="2"/>
              <w:spacing w:after="0" w:line="240" w:lineRule="auto"/>
              <w:jc w:val="center"/>
              <w:rPr>
                <w:sz w:val="24"/>
                <w:szCs w:val="24"/>
                <w:lang w:val="en-US"/>
              </w:rPr>
            </w:pPr>
            <w:r w:rsidRPr="00451958">
              <w:rPr>
                <w:sz w:val="24"/>
                <w:szCs w:val="24"/>
                <w:lang w:val="en-US"/>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b/>
                <w:sz w:val="24"/>
                <w:szCs w:val="24"/>
                <w:lang w:val="en-US"/>
              </w:rPr>
            </w:pPr>
            <w:r w:rsidRPr="00451958">
              <w:rPr>
                <w:b/>
                <w:sz w:val="24"/>
                <w:szCs w:val="24"/>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b/>
                <w:sz w:val="24"/>
                <w:szCs w:val="24"/>
                <w:lang w:val="en-US"/>
              </w:rPr>
            </w:pPr>
            <w:r w:rsidRPr="00451958">
              <w:rPr>
                <w:b/>
                <w:sz w:val="24"/>
                <w:szCs w:val="24"/>
              </w:rPr>
              <w:t>-</w:t>
            </w:r>
          </w:p>
          <w:p w:rsidR="00C7442B" w:rsidRPr="00451958" w:rsidRDefault="00C7442B" w:rsidP="00147B74">
            <w:pPr>
              <w:pStyle w:val="2"/>
              <w:spacing w:after="0" w:line="240" w:lineRule="auto"/>
              <w:jc w:val="center"/>
              <w:rPr>
                <w:b/>
                <w:sz w:val="24"/>
                <w:szCs w:val="24"/>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rPr>
            </w:pPr>
            <w:r w:rsidRPr="00451958">
              <w:rPr>
                <w:sz w:val="24"/>
                <w:szCs w:val="24"/>
              </w:rPr>
              <w:t>«Зачтено»</w:t>
            </w:r>
          </w:p>
          <w:p w:rsidR="00C7442B" w:rsidRPr="00451958" w:rsidRDefault="00C7442B" w:rsidP="00147B74">
            <w:pPr>
              <w:pStyle w:val="2"/>
              <w:spacing w:after="0" w:line="240" w:lineRule="auto"/>
              <w:jc w:val="center"/>
              <w:rPr>
                <w:i/>
                <w:sz w:val="24"/>
                <w:szCs w:val="24"/>
              </w:rPr>
            </w:pPr>
            <w:r w:rsidRPr="00451958">
              <w:rPr>
                <w:sz w:val="24"/>
                <w:szCs w:val="24"/>
              </w:rPr>
              <w:t>(</w:t>
            </w:r>
            <w:r w:rsidRPr="00451958">
              <w:rPr>
                <w:i/>
                <w:sz w:val="24"/>
                <w:szCs w:val="24"/>
              </w:rPr>
              <w:t xml:space="preserve">не учитывается при вычислении </w:t>
            </w:r>
            <w:r w:rsidRPr="00451958">
              <w:rPr>
                <w:i/>
                <w:sz w:val="24"/>
                <w:szCs w:val="24"/>
                <w:lang w:val="en-US"/>
              </w:rPr>
              <w:t>GPA</w:t>
            </w:r>
            <w:r w:rsidRPr="00451958">
              <w:rPr>
                <w:i/>
                <w:sz w:val="24"/>
                <w:szCs w:val="24"/>
              </w:rPr>
              <w:t>)</w:t>
            </w:r>
          </w:p>
        </w:tc>
      </w:tr>
      <w:tr w:rsidR="00C7442B" w:rsidRPr="00451958" w:rsidTr="00147B74">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lang w:val="en-US"/>
              </w:rPr>
            </w:pPr>
            <w:r w:rsidRPr="00451958">
              <w:rPr>
                <w:sz w:val="24"/>
                <w:szCs w:val="24"/>
                <w:lang w:val="en-US"/>
              </w:rPr>
              <w:t xml:space="preserve">NP </w:t>
            </w:r>
          </w:p>
          <w:p w:rsidR="00C7442B" w:rsidRPr="00451958" w:rsidRDefault="00C7442B" w:rsidP="00147B74">
            <w:pPr>
              <w:pStyle w:val="2"/>
              <w:spacing w:after="0" w:line="240" w:lineRule="auto"/>
              <w:jc w:val="center"/>
              <w:rPr>
                <w:sz w:val="24"/>
                <w:szCs w:val="24"/>
                <w:lang w:val="en-US"/>
              </w:rPr>
            </w:pPr>
            <w:r w:rsidRPr="00451958">
              <w:rPr>
                <w:sz w:val="24"/>
                <w:szCs w:val="24"/>
                <w:lang w:val="en-US"/>
              </w:rPr>
              <w:t xml:space="preserve">(No </w:t>
            </w:r>
            <w:r w:rsidRPr="00451958">
              <w:rPr>
                <w:sz w:val="24"/>
                <w:szCs w:val="24"/>
              </w:rPr>
              <w:t>Р</w:t>
            </w:r>
            <w:r w:rsidRPr="00451958">
              <w:rPr>
                <w:sz w:val="24"/>
                <w:szCs w:val="24"/>
                <w:lang w:val="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b/>
                <w:sz w:val="24"/>
                <w:szCs w:val="24"/>
              </w:rPr>
            </w:pPr>
            <w:r w:rsidRPr="00451958">
              <w:rPr>
                <w:b/>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b/>
                <w:sz w:val="24"/>
                <w:szCs w:val="24"/>
              </w:rPr>
            </w:pPr>
            <w:r w:rsidRPr="00451958">
              <w:rPr>
                <w:b/>
                <w:sz w:val="24"/>
                <w:szCs w:val="24"/>
              </w:rPr>
              <w:t>-</w:t>
            </w:r>
          </w:p>
          <w:p w:rsidR="00C7442B" w:rsidRPr="00451958" w:rsidRDefault="00C7442B" w:rsidP="00147B74">
            <w:pPr>
              <w:pStyle w:val="2"/>
              <w:spacing w:after="0" w:line="240" w:lineRule="auto"/>
              <w:jc w:val="center"/>
              <w:rPr>
                <w:b/>
                <w:sz w:val="24"/>
                <w:szCs w:val="24"/>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rPr>
            </w:pPr>
            <w:r w:rsidRPr="00451958">
              <w:rPr>
                <w:sz w:val="24"/>
                <w:szCs w:val="24"/>
              </w:rPr>
              <w:t>«Не зачтено»</w:t>
            </w:r>
          </w:p>
          <w:p w:rsidR="00C7442B" w:rsidRPr="00451958" w:rsidRDefault="00C7442B" w:rsidP="00147B74">
            <w:pPr>
              <w:pStyle w:val="2"/>
              <w:spacing w:after="0" w:line="240" w:lineRule="auto"/>
              <w:jc w:val="center"/>
              <w:rPr>
                <w:i/>
                <w:sz w:val="24"/>
                <w:szCs w:val="24"/>
                <w:lang w:val="kk-KZ"/>
              </w:rPr>
            </w:pPr>
            <w:r w:rsidRPr="00451958">
              <w:rPr>
                <w:sz w:val="24"/>
                <w:szCs w:val="24"/>
              </w:rPr>
              <w:t>(</w:t>
            </w:r>
            <w:r w:rsidRPr="00451958">
              <w:rPr>
                <w:i/>
                <w:sz w:val="24"/>
                <w:szCs w:val="24"/>
              </w:rPr>
              <w:t xml:space="preserve">не учитывается при вычислении </w:t>
            </w:r>
            <w:r w:rsidRPr="00451958">
              <w:rPr>
                <w:i/>
                <w:sz w:val="24"/>
                <w:szCs w:val="24"/>
                <w:lang w:val="en-US"/>
              </w:rPr>
              <w:t>GPA</w:t>
            </w:r>
            <w:r w:rsidRPr="00451958">
              <w:rPr>
                <w:i/>
                <w:sz w:val="24"/>
                <w:szCs w:val="24"/>
              </w:rPr>
              <w:t>)</w:t>
            </w:r>
            <w:r w:rsidRPr="00451958">
              <w:rPr>
                <w:sz w:val="24"/>
                <w:szCs w:val="24"/>
              </w:rPr>
              <w:t xml:space="preserve"> </w:t>
            </w:r>
          </w:p>
        </w:tc>
      </w:tr>
      <w:tr w:rsidR="00C7442B" w:rsidRPr="00451958" w:rsidTr="00147B74">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lang w:val="en-US"/>
              </w:rPr>
            </w:pPr>
            <w:r w:rsidRPr="00451958">
              <w:rPr>
                <w:sz w:val="24"/>
                <w:szCs w:val="24"/>
                <w:lang w:val="en-US"/>
              </w:rPr>
              <w:t xml:space="preserve">W </w:t>
            </w:r>
          </w:p>
          <w:p w:rsidR="00C7442B" w:rsidRPr="00451958" w:rsidRDefault="00C7442B" w:rsidP="00147B74">
            <w:pPr>
              <w:pStyle w:val="2"/>
              <w:spacing w:after="0" w:line="240" w:lineRule="auto"/>
              <w:jc w:val="center"/>
              <w:rPr>
                <w:sz w:val="24"/>
                <w:szCs w:val="24"/>
              </w:rPr>
            </w:pPr>
            <w:r w:rsidRPr="00451958">
              <w:rPr>
                <w:sz w:val="24"/>
                <w:szCs w:val="24"/>
              </w:rPr>
              <w:t>(</w:t>
            </w:r>
            <w:r w:rsidRPr="00451958">
              <w:rPr>
                <w:sz w:val="24"/>
                <w:szCs w:val="24"/>
                <w:lang w:val="en-US"/>
              </w:rPr>
              <w:t>Withdrawal</w:t>
            </w:r>
            <w:r w:rsidRPr="00451958">
              <w:rPr>
                <w:sz w:val="24"/>
                <w:szCs w:val="24"/>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rPr>
            </w:pPr>
            <w:r w:rsidRPr="00451958">
              <w:rPr>
                <w:sz w:val="24"/>
                <w:szCs w:val="24"/>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rPr>
            </w:pPr>
            <w:r w:rsidRPr="00451958">
              <w:rPr>
                <w:sz w:val="24"/>
                <w:szCs w:val="24"/>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rPr>
            </w:pPr>
            <w:r w:rsidRPr="00451958">
              <w:rPr>
                <w:sz w:val="24"/>
                <w:szCs w:val="24"/>
              </w:rPr>
              <w:t>«Отказ от дисциплины»</w:t>
            </w:r>
          </w:p>
          <w:p w:rsidR="00C7442B" w:rsidRPr="00451958" w:rsidRDefault="00C7442B" w:rsidP="00147B74">
            <w:pPr>
              <w:pStyle w:val="2"/>
              <w:spacing w:after="0" w:line="240" w:lineRule="auto"/>
              <w:jc w:val="center"/>
              <w:rPr>
                <w:i/>
                <w:sz w:val="24"/>
                <w:szCs w:val="24"/>
              </w:rPr>
            </w:pPr>
            <w:r w:rsidRPr="00451958">
              <w:rPr>
                <w:sz w:val="24"/>
                <w:szCs w:val="24"/>
              </w:rPr>
              <w:t>(</w:t>
            </w:r>
            <w:r w:rsidRPr="00451958">
              <w:rPr>
                <w:i/>
                <w:sz w:val="24"/>
                <w:szCs w:val="24"/>
              </w:rPr>
              <w:t xml:space="preserve">не учитывается при вычислении </w:t>
            </w:r>
            <w:r w:rsidRPr="00451958">
              <w:rPr>
                <w:i/>
                <w:sz w:val="24"/>
                <w:szCs w:val="24"/>
                <w:lang w:val="en-US"/>
              </w:rPr>
              <w:t>GPA</w:t>
            </w:r>
            <w:r w:rsidRPr="00451958">
              <w:rPr>
                <w:i/>
                <w:sz w:val="24"/>
                <w:szCs w:val="24"/>
              </w:rPr>
              <w:t>)</w:t>
            </w:r>
          </w:p>
        </w:tc>
      </w:tr>
      <w:tr w:rsidR="00C7442B" w:rsidRPr="00451958" w:rsidTr="00147B74">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pacing w:val="-6"/>
                <w:sz w:val="24"/>
                <w:szCs w:val="24"/>
                <w:lang w:val="en-US"/>
              </w:rPr>
            </w:pPr>
            <w:r w:rsidRPr="00451958">
              <w:rPr>
                <w:spacing w:val="-6"/>
                <w:sz w:val="24"/>
                <w:szCs w:val="24"/>
                <w:lang w:val="en-US"/>
              </w:rPr>
              <w:t xml:space="preserve">AW </w:t>
            </w:r>
          </w:p>
          <w:p w:rsidR="00C7442B" w:rsidRPr="00451958" w:rsidRDefault="00C7442B" w:rsidP="00147B74">
            <w:pPr>
              <w:pStyle w:val="2"/>
              <w:spacing w:after="0" w:line="240" w:lineRule="auto"/>
              <w:jc w:val="center"/>
              <w:rPr>
                <w:sz w:val="24"/>
                <w:szCs w:val="24"/>
                <w:lang w:val="en-US"/>
              </w:rPr>
            </w:pPr>
            <w:r w:rsidRPr="00451958">
              <w:rPr>
                <w:spacing w:val="-6"/>
                <w:sz w:val="24"/>
                <w:szCs w:val="24"/>
                <w:lang w:val="en-US"/>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lang w:val="en-US"/>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pacing w:val="-6"/>
                <w:sz w:val="24"/>
                <w:szCs w:val="24"/>
              </w:rPr>
            </w:pPr>
            <w:r w:rsidRPr="00451958">
              <w:rPr>
                <w:spacing w:val="-6"/>
                <w:sz w:val="24"/>
                <w:szCs w:val="24"/>
              </w:rPr>
              <w:t>Снятие с дисциплины по академическим  причинам</w:t>
            </w:r>
          </w:p>
          <w:p w:rsidR="00C7442B" w:rsidRPr="00451958" w:rsidRDefault="00C7442B" w:rsidP="00147B74">
            <w:pPr>
              <w:pStyle w:val="2"/>
              <w:spacing w:after="0" w:line="240" w:lineRule="auto"/>
              <w:jc w:val="center"/>
              <w:rPr>
                <w:i/>
                <w:sz w:val="24"/>
                <w:szCs w:val="24"/>
              </w:rPr>
            </w:pPr>
            <w:r w:rsidRPr="00451958">
              <w:rPr>
                <w:sz w:val="24"/>
                <w:szCs w:val="24"/>
              </w:rPr>
              <w:t>(</w:t>
            </w:r>
            <w:r w:rsidRPr="00451958">
              <w:rPr>
                <w:i/>
                <w:sz w:val="24"/>
                <w:szCs w:val="24"/>
              </w:rPr>
              <w:t xml:space="preserve">не учитывается при вычислении </w:t>
            </w:r>
            <w:r w:rsidRPr="00451958">
              <w:rPr>
                <w:i/>
                <w:sz w:val="24"/>
                <w:szCs w:val="24"/>
                <w:lang w:val="en-US"/>
              </w:rPr>
              <w:lastRenderedPageBreak/>
              <w:t>GPA</w:t>
            </w:r>
            <w:r w:rsidRPr="00451958">
              <w:rPr>
                <w:i/>
                <w:sz w:val="24"/>
                <w:szCs w:val="24"/>
              </w:rPr>
              <w:t>)</w:t>
            </w:r>
          </w:p>
        </w:tc>
      </w:tr>
      <w:tr w:rsidR="00C7442B" w:rsidRPr="00451958" w:rsidTr="00147B74">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lang w:val="en-US"/>
              </w:rPr>
            </w:pPr>
            <w:r w:rsidRPr="00451958">
              <w:rPr>
                <w:sz w:val="24"/>
                <w:szCs w:val="24"/>
                <w:lang w:val="en-US"/>
              </w:rPr>
              <w:lastRenderedPageBreak/>
              <w:t xml:space="preserve">AU </w:t>
            </w:r>
          </w:p>
          <w:p w:rsidR="00C7442B" w:rsidRPr="00451958" w:rsidRDefault="00C7442B" w:rsidP="00147B74">
            <w:pPr>
              <w:pStyle w:val="2"/>
              <w:spacing w:after="0" w:line="240" w:lineRule="auto"/>
              <w:jc w:val="center"/>
              <w:rPr>
                <w:sz w:val="24"/>
                <w:szCs w:val="24"/>
              </w:rPr>
            </w:pPr>
            <w:r w:rsidRPr="00451958">
              <w:rPr>
                <w:sz w:val="24"/>
                <w:szCs w:val="24"/>
              </w:rPr>
              <w:t>(</w:t>
            </w:r>
            <w:r w:rsidRPr="00451958">
              <w:rPr>
                <w:sz w:val="24"/>
                <w:szCs w:val="24"/>
                <w:lang w:val="en-US"/>
              </w:rPr>
              <w:t>Audit</w:t>
            </w:r>
            <w:r w:rsidRPr="00451958">
              <w:rPr>
                <w:sz w:val="24"/>
                <w:szCs w:val="24"/>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rPr>
            </w:pPr>
            <w:r w:rsidRPr="00451958">
              <w:rPr>
                <w:sz w:val="24"/>
                <w:szCs w:val="24"/>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rPr>
            </w:pPr>
            <w:r w:rsidRPr="00451958">
              <w:rPr>
                <w:sz w:val="24"/>
                <w:szCs w:val="24"/>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rPr>
            </w:pPr>
            <w:r w:rsidRPr="00451958">
              <w:rPr>
                <w:sz w:val="24"/>
                <w:szCs w:val="24"/>
              </w:rPr>
              <w:t>«Дисциплина прослушана»</w:t>
            </w:r>
          </w:p>
          <w:p w:rsidR="00C7442B" w:rsidRPr="00451958" w:rsidRDefault="00C7442B" w:rsidP="00147B74">
            <w:pPr>
              <w:pStyle w:val="2"/>
              <w:spacing w:after="0" w:line="240" w:lineRule="auto"/>
              <w:jc w:val="center"/>
              <w:rPr>
                <w:i/>
                <w:sz w:val="24"/>
                <w:szCs w:val="24"/>
              </w:rPr>
            </w:pPr>
            <w:r w:rsidRPr="00451958">
              <w:rPr>
                <w:sz w:val="24"/>
                <w:szCs w:val="24"/>
              </w:rPr>
              <w:t>(</w:t>
            </w:r>
            <w:r w:rsidRPr="00451958">
              <w:rPr>
                <w:i/>
                <w:sz w:val="24"/>
                <w:szCs w:val="24"/>
              </w:rPr>
              <w:t xml:space="preserve">не учитывается при вычислении </w:t>
            </w:r>
            <w:r w:rsidRPr="00451958">
              <w:rPr>
                <w:i/>
                <w:sz w:val="24"/>
                <w:szCs w:val="24"/>
                <w:lang w:val="en-US"/>
              </w:rPr>
              <w:t>GPA</w:t>
            </w:r>
            <w:r w:rsidRPr="00451958">
              <w:rPr>
                <w:i/>
                <w:sz w:val="24"/>
                <w:szCs w:val="24"/>
              </w:rPr>
              <w:t>)</w:t>
            </w:r>
          </w:p>
        </w:tc>
      </w:tr>
      <w:tr w:rsidR="00C7442B" w:rsidRPr="00451958" w:rsidTr="00147B74">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rPr>
            </w:pPr>
            <w:proofErr w:type="spellStart"/>
            <w:r w:rsidRPr="00451958">
              <w:rPr>
                <w:sz w:val="24"/>
                <w:szCs w:val="24"/>
              </w:rPr>
              <w:t>Атт</w:t>
            </w:r>
            <w:proofErr w:type="spellEnd"/>
            <w:r w:rsidRPr="00451958">
              <w:rPr>
                <w:sz w:val="24"/>
                <w:szCs w:val="24"/>
              </w:rPr>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rPr>
            </w:pPr>
            <w:r w:rsidRPr="00451958">
              <w:rPr>
                <w:sz w:val="24"/>
                <w:szCs w:val="24"/>
              </w:rPr>
              <w:t>30-60</w:t>
            </w:r>
          </w:p>
          <w:p w:rsidR="00C7442B" w:rsidRPr="00451958" w:rsidRDefault="00C7442B" w:rsidP="00147B74">
            <w:pPr>
              <w:pStyle w:val="2"/>
              <w:spacing w:after="0" w:line="240" w:lineRule="auto"/>
              <w:jc w:val="center"/>
              <w:rPr>
                <w:sz w:val="24"/>
                <w:szCs w:val="24"/>
              </w:rPr>
            </w:pPr>
            <w:r w:rsidRPr="00451958">
              <w:rPr>
                <w:sz w:val="24"/>
                <w:szCs w:val="24"/>
              </w:rPr>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lang w:val="en-US"/>
              </w:rPr>
            </w:pPr>
            <w:r w:rsidRPr="00451958">
              <w:rPr>
                <w:sz w:val="24"/>
                <w:szCs w:val="24"/>
              </w:rPr>
              <w:t>Аттестован</w:t>
            </w:r>
          </w:p>
          <w:p w:rsidR="00C7442B" w:rsidRPr="00451958" w:rsidRDefault="00C7442B" w:rsidP="00147B74">
            <w:pPr>
              <w:pStyle w:val="2"/>
              <w:spacing w:after="0" w:line="240" w:lineRule="auto"/>
              <w:rPr>
                <w:sz w:val="24"/>
                <w:szCs w:val="24"/>
                <w:lang w:val="en-US"/>
              </w:rPr>
            </w:pPr>
          </w:p>
        </w:tc>
      </w:tr>
      <w:tr w:rsidR="00C7442B" w:rsidRPr="00451958" w:rsidTr="00147B74">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rPr>
            </w:pPr>
            <w:r w:rsidRPr="00451958">
              <w:rPr>
                <w:sz w:val="24"/>
                <w:szCs w:val="24"/>
              </w:rPr>
              <w:t xml:space="preserve">Не </w:t>
            </w:r>
            <w:proofErr w:type="spellStart"/>
            <w:r w:rsidRPr="00451958">
              <w:rPr>
                <w:sz w:val="24"/>
                <w:szCs w:val="24"/>
              </w:rPr>
              <w:t>атт</w:t>
            </w:r>
            <w:proofErr w:type="spellEnd"/>
            <w:r w:rsidRPr="00451958">
              <w:rPr>
                <w:sz w:val="24"/>
                <w:szCs w:val="24"/>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rPr>
            </w:pPr>
            <w:r w:rsidRPr="00451958">
              <w:rPr>
                <w:sz w:val="24"/>
                <w:szCs w:val="24"/>
              </w:rPr>
              <w:t>0-29</w:t>
            </w:r>
          </w:p>
          <w:p w:rsidR="00C7442B" w:rsidRPr="00451958" w:rsidRDefault="00C7442B" w:rsidP="00147B74">
            <w:pPr>
              <w:pStyle w:val="2"/>
              <w:spacing w:after="0" w:line="240" w:lineRule="auto"/>
              <w:jc w:val="center"/>
              <w:rPr>
                <w:sz w:val="24"/>
                <w:szCs w:val="24"/>
              </w:rPr>
            </w:pPr>
            <w:r w:rsidRPr="00451958">
              <w:rPr>
                <w:sz w:val="24"/>
                <w:szCs w:val="24"/>
              </w:rPr>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7442B" w:rsidRPr="00451958" w:rsidRDefault="00C7442B" w:rsidP="00147B74">
            <w:pPr>
              <w:pStyle w:val="2"/>
              <w:spacing w:after="0" w:line="240" w:lineRule="auto"/>
              <w:jc w:val="center"/>
              <w:rPr>
                <w:sz w:val="24"/>
                <w:szCs w:val="24"/>
              </w:rPr>
            </w:pPr>
            <w:r w:rsidRPr="00451958">
              <w:rPr>
                <w:sz w:val="24"/>
                <w:szCs w:val="24"/>
              </w:rPr>
              <w:t>Не аттестован</w:t>
            </w:r>
          </w:p>
          <w:p w:rsidR="00C7442B" w:rsidRPr="00451958" w:rsidRDefault="00C7442B" w:rsidP="00147B74">
            <w:pPr>
              <w:pStyle w:val="2"/>
              <w:spacing w:after="0" w:line="240" w:lineRule="auto"/>
              <w:jc w:val="center"/>
              <w:rPr>
                <w:sz w:val="24"/>
                <w:szCs w:val="24"/>
              </w:rPr>
            </w:pPr>
          </w:p>
        </w:tc>
      </w:tr>
    </w:tbl>
    <w:p w:rsidR="00C7442B" w:rsidRPr="00451958" w:rsidRDefault="00C7442B" w:rsidP="00C7442B">
      <w:pPr>
        <w:rPr>
          <w:lang w:val="kk-KZ"/>
        </w:rPr>
      </w:pPr>
    </w:p>
    <w:p w:rsidR="00C7442B" w:rsidRPr="00451958" w:rsidRDefault="00C7442B" w:rsidP="00C7442B">
      <w:pPr>
        <w:pStyle w:val="a3"/>
        <w:spacing w:before="0" w:beforeAutospacing="0" w:after="0" w:afterAutospacing="0"/>
        <w:ind w:firstLine="708"/>
        <w:jc w:val="both"/>
        <w:rPr>
          <w:lang w:val="kk-KZ"/>
        </w:rPr>
      </w:pPr>
      <w:r w:rsidRPr="00451958">
        <w:rPr>
          <w:b/>
          <w:lang w:val="kk-KZ"/>
        </w:rPr>
        <w:t>Пәннің біліктілікке қойылатын білім жүйесі және кілт сөздер</w:t>
      </w:r>
      <w:r w:rsidRPr="00451958">
        <w:rPr>
          <w:lang w:val="kk-KZ"/>
        </w:rPr>
        <w:t>: Бейнелеу өнері түрлері: живопись, сурет, қолданбалы сәндік өнер, мүсін, дизайн және жанр түрлері: натюрморт,</w:t>
      </w:r>
      <w:r w:rsidRPr="00451958">
        <w:rPr>
          <w:b/>
          <w:lang w:val="kk-KZ"/>
        </w:rPr>
        <w:t xml:space="preserve"> </w:t>
      </w:r>
      <w:r w:rsidRPr="00451958">
        <w:rPr>
          <w:lang w:val="kk-KZ"/>
        </w:rPr>
        <w:t xml:space="preserve">портрет, пейзаж, интерьер, анималист, батальдық, тұрмыстық, тарихи, аңыздық, ғажайып, морианистік, бибиялық жанр,  технология, пропорция, сызу, ырғақ, сурет, силуэт, живописте қолданылатын құралдар, түс, дақ, жұқалап, өң, сызық, фактура,   кеңістіктегі-көлемді композиция, контур. </w:t>
      </w:r>
    </w:p>
    <w:p w:rsidR="00C7442B" w:rsidRPr="00451958" w:rsidRDefault="00C7442B" w:rsidP="00C7442B">
      <w:pPr>
        <w:widowControl w:val="0"/>
        <w:autoSpaceDE w:val="0"/>
        <w:autoSpaceDN w:val="0"/>
        <w:adjustRightInd w:val="0"/>
        <w:ind w:firstLine="567"/>
        <w:jc w:val="both"/>
        <w:rPr>
          <w:b/>
          <w:bCs/>
          <w:lang w:val="kk-KZ"/>
        </w:rPr>
      </w:pPr>
      <w:r w:rsidRPr="00451958">
        <w:rPr>
          <w:b/>
          <w:bCs/>
          <w:lang w:val="kk-KZ"/>
        </w:rPr>
        <w:t>Студенттің семестр бойындағы жұмысын бағалау үшін қойылатын талаптар:</w:t>
      </w:r>
    </w:p>
    <w:p w:rsidR="00C7442B" w:rsidRPr="00451958" w:rsidRDefault="00C7442B" w:rsidP="00C7442B">
      <w:pPr>
        <w:widowControl w:val="0"/>
        <w:autoSpaceDE w:val="0"/>
        <w:autoSpaceDN w:val="0"/>
        <w:adjustRightInd w:val="0"/>
        <w:ind w:firstLine="567"/>
        <w:jc w:val="both"/>
        <w:rPr>
          <w:lang w:val="kk-KZ"/>
        </w:rPr>
      </w:pPr>
      <w:r w:rsidRPr="00451958">
        <w:rPr>
          <w:b/>
          <w:bCs/>
          <w:lang w:val="kk-KZ"/>
        </w:rPr>
        <w:t xml:space="preserve">- </w:t>
      </w:r>
      <w:r w:rsidRPr="00451958">
        <w:rPr>
          <w:lang w:val="kk-KZ"/>
        </w:rPr>
        <w:t>Сабаққа қатысуы;</w:t>
      </w:r>
    </w:p>
    <w:p w:rsidR="00C7442B" w:rsidRPr="00451958" w:rsidRDefault="00C7442B" w:rsidP="00C7442B">
      <w:pPr>
        <w:widowControl w:val="0"/>
        <w:autoSpaceDE w:val="0"/>
        <w:autoSpaceDN w:val="0"/>
        <w:adjustRightInd w:val="0"/>
        <w:ind w:firstLine="567"/>
        <w:jc w:val="both"/>
        <w:rPr>
          <w:lang w:val="kk-KZ"/>
        </w:rPr>
      </w:pPr>
      <w:r w:rsidRPr="00451958">
        <w:rPr>
          <w:lang w:val="kk-KZ"/>
        </w:rPr>
        <w:t>- Лабораториялық сабақтарға белсенді қатысуы;</w:t>
      </w:r>
    </w:p>
    <w:p w:rsidR="00C7442B" w:rsidRPr="00451958" w:rsidRDefault="00C7442B" w:rsidP="00C7442B">
      <w:pPr>
        <w:widowControl w:val="0"/>
        <w:autoSpaceDE w:val="0"/>
        <w:autoSpaceDN w:val="0"/>
        <w:adjustRightInd w:val="0"/>
        <w:ind w:firstLine="567"/>
        <w:jc w:val="both"/>
        <w:rPr>
          <w:lang w:val="kk-KZ"/>
        </w:rPr>
      </w:pPr>
      <w:r w:rsidRPr="00451958">
        <w:rPr>
          <w:lang w:val="kk-KZ"/>
        </w:rPr>
        <w:t>- Негізгі және қосымша әдебиеттерді игеру;</w:t>
      </w:r>
    </w:p>
    <w:p w:rsidR="00C7442B" w:rsidRPr="00451958" w:rsidRDefault="00C7442B" w:rsidP="00C7442B">
      <w:pPr>
        <w:widowControl w:val="0"/>
        <w:autoSpaceDE w:val="0"/>
        <w:autoSpaceDN w:val="0"/>
        <w:adjustRightInd w:val="0"/>
        <w:ind w:firstLine="567"/>
        <w:jc w:val="both"/>
        <w:rPr>
          <w:lang w:val="kk-KZ"/>
        </w:rPr>
      </w:pPr>
      <w:r w:rsidRPr="00451958">
        <w:rPr>
          <w:lang w:val="kk-KZ"/>
        </w:rPr>
        <w:t>- Үйге берілген тапсырманы мұқият орындау;</w:t>
      </w:r>
    </w:p>
    <w:p w:rsidR="00C7442B" w:rsidRPr="00451958" w:rsidRDefault="00C7442B" w:rsidP="00C7442B">
      <w:pPr>
        <w:widowControl w:val="0"/>
        <w:autoSpaceDE w:val="0"/>
        <w:autoSpaceDN w:val="0"/>
        <w:adjustRightInd w:val="0"/>
        <w:ind w:firstLine="567"/>
        <w:jc w:val="both"/>
        <w:rPr>
          <w:lang w:val="kk-KZ"/>
        </w:rPr>
      </w:pPr>
      <w:r w:rsidRPr="00451958">
        <w:rPr>
          <w:lang w:val="kk-KZ"/>
        </w:rPr>
        <w:t>- СОӨЖ-ді орындау;</w:t>
      </w:r>
    </w:p>
    <w:p w:rsidR="00C7442B" w:rsidRPr="00451958" w:rsidRDefault="00C7442B" w:rsidP="00C7442B">
      <w:pPr>
        <w:widowControl w:val="0"/>
        <w:autoSpaceDE w:val="0"/>
        <w:autoSpaceDN w:val="0"/>
        <w:adjustRightInd w:val="0"/>
        <w:ind w:firstLine="567"/>
        <w:jc w:val="both"/>
        <w:rPr>
          <w:b/>
          <w:bCs/>
          <w:lang w:val="kk-KZ"/>
        </w:rPr>
      </w:pPr>
      <w:r w:rsidRPr="00451958">
        <w:rPr>
          <w:lang w:val="kk-KZ"/>
        </w:rPr>
        <w:t xml:space="preserve">- барлық тапсырмалардың уақытында тапсырылуы </w:t>
      </w:r>
      <w:r w:rsidRPr="00451958">
        <w:rPr>
          <w:b/>
          <w:bCs/>
          <w:lang w:val="kk-KZ"/>
        </w:rPr>
        <w:t xml:space="preserve">(50% СОӨЖ тапсырмаған студентке AW бағасы қойылады).  </w:t>
      </w:r>
    </w:p>
    <w:p w:rsidR="00C7442B" w:rsidRPr="00451958" w:rsidRDefault="00C7442B" w:rsidP="00C7442B">
      <w:pPr>
        <w:widowControl w:val="0"/>
        <w:autoSpaceDE w:val="0"/>
        <w:autoSpaceDN w:val="0"/>
        <w:adjustRightInd w:val="0"/>
        <w:ind w:firstLine="567"/>
        <w:jc w:val="both"/>
        <w:rPr>
          <w:b/>
          <w:bCs/>
          <w:lang w:val="kk-KZ"/>
        </w:rPr>
      </w:pPr>
      <w:r w:rsidRPr="00451958">
        <w:rPr>
          <w:b/>
          <w:bCs/>
          <w:lang w:val="kk-KZ"/>
        </w:rPr>
        <w:t>Академиялық саясаттың тәртібі мен орындалуы:</w:t>
      </w:r>
    </w:p>
    <w:p w:rsidR="00C7442B" w:rsidRPr="00451958" w:rsidRDefault="00C7442B" w:rsidP="00C7442B">
      <w:pPr>
        <w:widowControl w:val="0"/>
        <w:autoSpaceDE w:val="0"/>
        <w:autoSpaceDN w:val="0"/>
        <w:adjustRightInd w:val="0"/>
        <w:ind w:firstLine="567"/>
        <w:jc w:val="both"/>
        <w:rPr>
          <w:lang w:val="kk-KZ"/>
        </w:rPr>
      </w:pPr>
      <w:r w:rsidRPr="00451958">
        <w:rPr>
          <w:lang w:val="kk-KZ"/>
        </w:rPr>
        <w:t xml:space="preserve">Толерантты болу, біреудің пікірін сыйлау. Қарсылық білдірсеңіздер нақты факті ұсыныңыздар. Көшіру немесе басқа да шындыққа жанаспайтын жұмыстар бағаланбайды. </w:t>
      </w:r>
      <w:r w:rsidRPr="00451958">
        <w:rPr>
          <w:b/>
          <w:bCs/>
          <w:lang w:val="kk-KZ"/>
        </w:rPr>
        <w:t>Көмек көрсету:</w:t>
      </w:r>
      <w:r w:rsidRPr="00451958">
        <w:rPr>
          <w:lang w:val="kk-KZ"/>
        </w:rPr>
        <w:t xml:space="preserve"> СОӨЖ тапсырмалары бойынша түсінбеген сұрақтарға жауап алғыңыз келсе өз пәніңізден сабақ беретін оқытушыға сабақ кестесі бойынша өтетін СОӨЖ кезінде жолығуға болады. </w:t>
      </w:r>
    </w:p>
    <w:p w:rsidR="00C7442B" w:rsidRPr="00451958" w:rsidRDefault="00C7442B" w:rsidP="00C7442B">
      <w:pPr>
        <w:widowControl w:val="0"/>
        <w:autoSpaceDE w:val="0"/>
        <w:autoSpaceDN w:val="0"/>
        <w:adjustRightInd w:val="0"/>
        <w:ind w:firstLine="567"/>
        <w:jc w:val="both"/>
        <w:rPr>
          <w:iCs/>
          <w:lang w:val="kk-KZ"/>
        </w:rPr>
      </w:pPr>
      <w:r w:rsidRPr="00451958">
        <w:rPr>
          <w:iCs/>
          <w:lang w:val="kk-KZ"/>
        </w:rPr>
        <w:t xml:space="preserve">Кафедра мәжілісінің отырысында қаралған . №2  хаттама    « 05 »   қыркүйек 2015 ж. </w:t>
      </w:r>
    </w:p>
    <w:p w:rsidR="00C7442B" w:rsidRPr="00451958" w:rsidRDefault="00C7442B" w:rsidP="00C7442B">
      <w:pPr>
        <w:widowControl w:val="0"/>
        <w:autoSpaceDE w:val="0"/>
        <w:autoSpaceDN w:val="0"/>
        <w:adjustRightInd w:val="0"/>
        <w:spacing w:before="40"/>
        <w:ind w:firstLine="284"/>
        <w:rPr>
          <w:b/>
          <w:bCs/>
          <w:lang w:val="kk-KZ"/>
        </w:rPr>
      </w:pPr>
    </w:p>
    <w:p w:rsidR="00C7442B" w:rsidRPr="00451958" w:rsidRDefault="00C7442B" w:rsidP="00C7442B">
      <w:pPr>
        <w:widowControl w:val="0"/>
        <w:autoSpaceDE w:val="0"/>
        <w:autoSpaceDN w:val="0"/>
        <w:adjustRightInd w:val="0"/>
        <w:spacing w:before="40"/>
        <w:ind w:firstLine="284"/>
        <w:rPr>
          <w:b/>
          <w:bCs/>
          <w:lang w:val="kk-KZ"/>
        </w:rPr>
      </w:pPr>
    </w:p>
    <w:p w:rsidR="00C7442B" w:rsidRPr="00451958" w:rsidRDefault="00C7442B" w:rsidP="00C7442B">
      <w:pPr>
        <w:widowControl w:val="0"/>
        <w:autoSpaceDE w:val="0"/>
        <w:autoSpaceDN w:val="0"/>
        <w:adjustRightInd w:val="0"/>
        <w:spacing w:before="40"/>
        <w:ind w:firstLine="284"/>
        <w:rPr>
          <w:b/>
          <w:bCs/>
          <w:lang w:val="kk-KZ"/>
        </w:rPr>
      </w:pPr>
    </w:p>
    <w:p w:rsidR="00C7442B" w:rsidRPr="00451958" w:rsidRDefault="00C7442B" w:rsidP="00C7442B">
      <w:pPr>
        <w:widowControl w:val="0"/>
        <w:autoSpaceDE w:val="0"/>
        <w:autoSpaceDN w:val="0"/>
        <w:adjustRightInd w:val="0"/>
        <w:spacing w:before="40"/>
        <w:ind w:firstLine="284"/>
        <w:rPr>
          <w:b/>
          <w:bCs/>
          <w:lang w:val="kk-KZ"/>
        </w:rPr>
      </w:pPr>
    </w:p>
    <w:p w:rsidR="00C7442B" w:rsidRPr="00451958" w:rsidRDefault="00C7442B" w:rsidP="00C7442B">
      <w:pPr>
        <w:widowControl w:val="0"/>
        <w:autoSpaceDE w:val="0"/>
        <w:autoSpaceDN w:val="0"/>
        <w:adjustRightInd w:val="0"/>
        <w:spacing w:before="40"/>
        <w:ind w:firstLine="284"/>
        <w:rPr>
          <w:b/>
          <w:bCs/>
          <w:lang w:val="kk-KZ"/>
        </w:rPr>
      </w:pPr>
    </w:p>
    <w:p w:rsidR="00C7442B" w:rsidRPr="00451958" w:rsidRDefault="00C7442B" w:rsidP="00C7442B">
      <w:pPr>
        <w:widowControl w:val="0"/>
        <w:autoSpaceDE w:val="0"/>
        <w:autoSpaceDN w:val="0"/>
        <w:adjustRightInd w:val="0"/>
        <w:spacing w:before="40"/>
        <w:ind w:firstLine="284"/>
        <w:rPr>
          <w:b/>
          <w:bCs/>
          <w:lang w:val="kk-KZ"/>
        </w:rPr>
      </w:pPr>
    </w:p>
    <w:p w:rsidR="00C7442B" w:rsidRPr="00451958" w:rsidRDefault="00C7442B" w:rsidP="00C7442B">
      <w:pPr>
        <w:widowControl w:val="0"/>
        <w:autoSpaceDE w:val="0"/>
        <w:autoSpaceDN w:val="0"/>
        <w:adjustRightInd w:val="0"/>
        <w:spacing w:before="40"/>
        <w:ind w:firstLine="284"/>
        <w:rPr>
          <w:b/>
          <w:bCs/>
          <w:lang w:val="kk-KZ"/>
        </w:rPr>
      </w:pPr>
    </w:p>
    <w:p w:rsidR="00C7442B" w:rsidRPr="00451958" w:rsidRDefault="00C7442B" w:rsidP="00C7442B">
      <w:pPr>
        <w:widowControl w:val="0"/>
        <w:autoSpaceDE w:val="0"/>
        <w:autoSpaceDN w:val="0"/>
        <w:adjustRightInd w:val="0"/>
        <w:spacing w:before="40"/>
        <w:ind w:firstLine="284"/>
        <w:rPr>
          <w:b/>
          <w:bCs/>
          <w:lang w:val="kk-KZ"/>
        </w:rPr>
      </w:pPr>
    </w:p>
    <w:p w:rsidR="00C7442B" w:rsidRPr="00451958" w:rsidRDefault="00C7442B" w:rsidP="00C7442B">
      <w:pPr>
        <w:widowControl w:val="0"/>
        <w:autoSpaceDE w:val="0"/>
        <w:autoSpaceDN w:val="0"/>
        <w:adjustRightInd w:val="0"/>
        <w:spacing w:before="40"/>
        <w:ind w:firstLine="284"/>
        <w:rPr>
          <w:b/>
          <w:bCs/>
          <w:lang w:val="kk-KZ"/>
        </w:rPr>
      </w:pPr>
    </w:p>
    <w:p w:rsidR="00C7442B" w:rsidRPr="00451958" w:rsidRDefault="00C7442B" w:rsidP="00C7442B">
      <w:pPr>
        <w:widowControl w:val="0"/>
        <w:autoSpaceDE w:val="0"/>
        <w:autoSpaceDN w:val="0"/>
        <w:adjustRightInd w:val="0"/>
        <w:spacing w:before="40"/>
        <w:ind w:firstLine="284"/>
        <w:rPr>
          <w:b/>
          <w:bCs/>
          <w:lang w:val="kk-KZ"/>
        </w:rPr>
      </w:pPr>
    </w:p>
    <w:p w:rsidR="00C7442B" w:rsidRPr="00451958" w:rsidRDefault="00C7442B" w:rsidP="00C7442B">
      <w:pPr>
        <w:widowControl w:val="0"/>
        <w:autoSpaceDE w:val="0"/>
        <w:autoSpaceDN w:val="0"/>
        <w:adjustRightInd w:val="0"/>
        <w:spacing w:before="40"/>
        <w:ind w:firstLine="284"/>
        <w:rPr>
          <w:b/>
          <w:bCs/>
          <w:lang w:val="kk-KZ"/>
        </w:rPr>
      </w:pPr>
    </w:p>
    <w:p w:rsidR="00C7442B" w:rsidRPr="00451958" w:rsidRDefault="00C7442B" w:rsidP="00C7442B">
      <w:pPr>
        <w:widowControl w:val="0"/>
        <w:autoSpaceDE w:val="0"/>
        <w:autoSpaceDN w:val="0"/>
        <w:adjustRightInd w:val="0"/>
        <w:spacing w:before="40"/>
        <w:ind w:firstLine="284"/>
        <w:rPr>
          <w:b/>
          <w:bCs/>
          <w:lang w:val="kk-KZ"/>
        </w:rPr>
      </w:pPr>
    </w:p>
    <w:p w:rsidR="00C7442B" w:rsidRPr="00451958" w:rsidRDefault="00C7442B" w:rsidP="00C7442B">
      <w:pPr>
        <w:widowControl w:val="0"/>
        <w:autoSpaceDE w:val="0"/>
        <w:autoSpaceDN w:val="0"/>
        <w:adjustRightInd w:val="0"/>
        <w:spacing w:before="40"/>
        <w:ind w:firstLine="284"/>
        <w:rPr>
          <w:b/>
          <w:bCs/>
          <w:lang w:val="kk-KZ"/>
        </w:rPr>
      </w:pPr>
      <w:r w:rsidRPr="00451958">
        <w:rPr>
          <w:b/>
          <w:bCs/>
          <w:lang w:val="kk-KZ"/>
        </w:rPr>
        <w:t xml:space="preserve">Дәріскер                                                                                                     Қ.О. Жеделов           </w:t>
      </w:r>
    </w:p>
    <w:p w:rsidR="00C7442B" w:rsidRPr="00451958" w:rsidRDefault="00C7442B" w:rsidP="00C7442B">
      <w:pPr>
        <w:widowControl w:val="0"/>
        <w:autoSpaceDE w:val="0"/>
        <w:autoSpaceDN w:val="0"/>
        <w:adjustRightInd w:val="0"/>
        <w:spacing w:before="40"/>
        <w:ind w:firstLine="284"/>
        <w:rPr>
          <w:b/>
          <w:bCs/>
          <w:lang w:val="kk-KZ"/>
        </w:rPr>
      </w:pPr>
    </w:p>
    <w:p w:rsidR="00C7442B" w:rsidRPr="00451958" w:rsidRDefault="00C7442B" w:rsidP="00C7442B">
      <w:pPr>
        <w:widowControl w:val="0"/>
        <w:autoSpaceDE w:val="0"/>
        <w:autoSpaceDN w:val="0"/>
        <w:adjustRightInd w:val="0"/>
        <w:spacing w:before="40"/>
        <w:ind w:firstLine="284"/>
        <w:rPr>
          <w:b/>
          <w:bCs/>
          <w:lang w:val="kk-KZ"/>
        </w:rPr>
      </w:pPr>
      <w:r w:rsidRPr="00451958">
        <w:rPr>
          <w:b/>
          <w:bCs/>
          <w:lang w:val="kk-KZ"/>
        </w:rPr>
        <w:t>Кафедра меңгерушісі                                                                              Ж.</w:t>
      </w:r>
      <w:r w:rsidRPr="00451958">
        <w:rPr>
          <w:lang w:val="kk-KZ"/>
        </w:rPr>
        <w:t xml:space="preserve"> </w:t>
      </w:r>
      <w:r w:rsidRPr="00451958">
        <w:rPr>
          <w:b/>
          <w:bCs/>
          <w:lang w:val="kk-KZ"/>
        </w:rPr>
        <w:t xml:space="preserve">Бекболатұлы </w:t>
      </w:r>
    </w:p>
    <w:p w:rsidR="00C7442B" w:rsidRPr="00451958" w:rsidRDefault="00C7442B" w:rsidP="00C7442B">
      <w:pPr>
        <w:widowControl w:val="0"/>
        <w:autoSpaceDE w:val="0"/>
        <w:autoSpaceDN w:val="0"/>
        <w:adjustRightInd w:val="0"/>
        <w:spacing w:before="40"/>
        <w:ind w:firstLine="284"/>
        <w:rPr>
          <w:b/>
          <w:bCs/>
          <w:lang w:val="kk-KZ"/>
        </w:rPr>
      </w:pPr>
    </w:p>
    <w:p w:rsidR="00C7442B" w:rsidRPr="00451958" w:rsidRDefault="00C7442B" w:rsidP="00C7442B">
      <w:pPr>
        <w:widowControl w:val="0"/>
        <w:autoSpaceDE w:val="0"/>
        <w:autoSpaceDN w:val="0"/>
        <w:adjustRightInd w:val="0"/>
        <w:spacing w:before="40"/>
        <w:ind w:firstLine="284"/>
        <w:rPr>
          <w:b/>
          <w:bCs/>
          <w:lang w:val="kk-KZ"/>
        </w:rPr>
      </w:pPr>
    </w:p>
    <w:p w:rsidR="00C7442B" w:rsidRPr="00451958" w:rsidRDefault="00C7442B" w:rsidP="00C7442B">
      <w:pPr>
        <w:widowControl w:val="0"/>
        <w:autoSpaceDE w:val="0"/>
        <w:autoSpaceDN w:val="0"/>
        <w:adjustRightInd w:val="0"/>
        <w:spacing w:before="40"/>
        <w:ind w:firstLine="284"/>
        <w:rPr>
          <w:b/>
          <w:bCs/>
          <w:lang w:val="kk-KZ"/>
        </w:rPr>
      </w:pPr>
    </w:p>
    <w:p w:rsidR="00C7442B" w:rsidRPr="00451958" w:rsidRDefault="00C7442B" w:rsidP="00C7442B">
      <w:pPr>
        <w:widowControl w:val="0"/>
        <w:autoSpaceDE w:val="0"/>
        <w:autoSpaceDN w:val="0"/>
        <w:adjustRightInd w:val="0"/>
        <w:spacing w:before="40"/>
        <w:ind w:firstLine="284"/>
        <w:rPr>
          <w:b/>
          <w:bCs/>
          <w:lang w:val="kk-KZ"/>
        </w:rPr>
      </w:pPr>
    </w:p>
    <w:sectPr w:rsidR="00C7442B" w:rsidRPr="00451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42B"/>
    <w:multiLevelType w:val="hybridMultilevel"/>
    <w:tmpl w:val="308CC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E14F5"/>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C8F6DDC"/>
    <w:multiLevelType w:val="hybridMultilevel"/>
    <w:tmpl w:val="3EAEE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33D4F"/>
    <w:multiLevelType w:val="hybridMultilevel"/>
    <w:tmpl w:val="8CAADB4A"/>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D912B9E"/>
    <w:multiLevelType w:val="hybridMultilevel"/>
    <w:tmpl w:val="EB4209F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F771CC"/>
    <w:multiLevelType w:val="hybridMultilevel"/>
    <w:tmpl w:val="5590FFCC"/>
    <w:lvl w:ilvl="0" w:tplc="22AA1808">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6">
    <w:nsid w:val="0E6E4B0E"/>
    <w:multiLevelType w:val="hybridMultilevel"/>
    <w:tmpl w:val="CF7A3026"/>
    <w:lvl w:ilvl="0" w:tplc="2B1E931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F1811F2"/>
    <w:multiLevelType w:val="hybridMultilevel"/>
    <w:tmpl w:val="13A8712C"/>
    <w:lvl w:ilvl="0" w:tplc="EA9C21C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4F04BEE"/>
    <w:multiLevelType w:val="hybridMultilevel"/>
    <w:tmpl w:val="B0BCAE8E"/>
    <w:lvl w:ilvl="0" w:tplc="9ACE7DCE">
      <w:start w:val="1"/>
      <w:numFmt w:val="decimal"/>
      <w:lvlText w:val="%1."/>
      <w:lvlJc w:val="left"/>
      <w:pPr>
        <w:tabs>
          <w:tab w:val="num" w:pos="720"/>
        </w:tabs>
        <w:ind w:left="720" w:hanging="360"/>
      </w:pPr>
      <w:rPr>
        <w:rFonts w:ascii="Times New Roman" w:hAnsi="Times New Roman" w:cs="Times New Roman"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52172B"/>
    <w:multiLevelType w:val="hybridMultilevel"/>
    <w:tmpl w:val="7AA0A742"/>
    <w:lvl w:ilvl="0" w:tplc="3FAE892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92B0E0F"/>
    <w:multiLevelType w:val="hybridMultilevel"/>
    <w:tmpl w:val="C6204198"/>
    <w:lvl w:ilvl="0" w:tplc="738A14B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FDB211E"/>
    <w:multiLevelType w:val="hybridMultilevel"/>
    <w:tmpl w:val="63B8FE68"/>
    <w:lvl w:ilvl="0" w:tplc="FFFFFFFF">
      <w:start w:val="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D0279F"/>
    <w:multiLevelType w:val="hybridMultilevel"/>
    <w:tmpl w:val="55A64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8C0FDA"/>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EB742B0"/>
    <w:multiLevelType w:val="hybridMultilevel"/>
    <w:tmpl w:val="2B8C166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F48725B"/>
    <w:multiLevelType w:val="hybridMultilevel"/>
    <w:tmpl w:val="4A2E5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A55954"/>
    <w:multiLevelType w:val="hybridMultilevel"/>
    <w:tmpl w:val="A7142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8EB234D"/>
    <w:multiLevelType w:val="hybridMultilevel"/>
    <w:tmpl w:val="DCA64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71323E"/>
    <w:multiLevelType w:val="hybridMultilevel"/>
    <w:tmpl w:val="568CB322"/>
    <w:lvl w:ilvl="0" w:tplc="0066A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277AAF"/>
    <w:multiLevelType w:val="hybridMultilevel"/>
    <w:tmpl w:val="8D9E7A8A"/>
    <w:lvl w:ilvl="0" w:tplc="B16ADB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79358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B68715D"/>
    <w:multiLevelType w:val="hybridMultilevel"/>
    <w:tmpl w:val="B602EB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5F157B78"/>
    <w:multiLevelType w:val="hybridMultilevel"/>
    <w:tmpl w:val="F8EC30AA"/>
    <w:lvl w:ilvl="0" w:tplc="FFFFFFFF">
      <w:start w:val="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9C5069"/>
    <w:multiLevelType w:val="hybridMultilevel"/>
    <w:tmpl w:val="ED545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D442E4"/>
    <w:multiLevelType w:val="hybridMultilevel"/>
    <w:tmpl w:val="41746862"/>
    <w:lvl w:ilvl="0" w:tplc="0D9C69DC">
      <w:start w:val="1"/>
      <w:numFmt w:val="decimal"/>
      <w:lvlText w:val="%1."/>
      <w:lvlJc w:val="left"/>
      <w:pPr>
        <w:tabs>
          <w:tab w:val="num" w:pos="720"/>
        </w:tabs>
        <w:ind w:left="72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DF72D0"/>
    <w:multiLevelType w:val="hybridMultilevel"/>
    <w:tmpl w:val="A7620D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FDF0404"/>
    <w:multiLevelType w:val="hybridMultilevel"/>
    <w:tmpl w:val="8D9E7A8A"/>
    <w:lvl w:ilvl="0" w:tplc="B16ADB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BDB593D"/>
    <w:multiLevelType w:val="hybridMultilevel"/>
    <w:tmpl w:val="E38028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4"/>
  </w:num>
  <w:num w:numId="6">
    <w:abstractNumId w:val="16"/>
  </w:num>
  <w:num w:numId="7">
    <w:abstractNumId w:val="1"/>
  </w:num>
  <w:num w:numId="8">
    <w:abstractNumId w:val="8"/>
  </w:num>
  <w:num w:numId="9">
    <w:abstractNumId w:val="26"/>
  </w:num>
  <w:num w:numId="10">
    <w:abstractNumId w:val="19"/>
  </w:num>
  <w:num w:numId="11">
    <w:abstractNumId w:val="7"/>
  </w:num>
  <w:num w:numId="12">
    <w:abstractNumId w:val="10"/>
  </w:num>
  <w:num w:numId="13">
    <w:abstractNumId w:val="9"/>
  </w:num>
  <w:num w:numId="14">
    <w:abstractNumId w:val="14"/>
  </w:num>
  <w:num w:numId="15">
    <w:abstractNumId w:val="27"/>
  </w:num>
  <w:num w:numId="16">
    <w:abstractNumId w:val="29"/>
  </w:num>
  <w:num w:numId="17">
    <w:abstractNumId w:val="20"/>
  </w:num>
  <w:num w:numId="18">
    <w:abstractNumId w:val="0"/>
  </w:num>
  <w:num w:numId="19">
    <w:abstractNumId w:val="6"/>
  </w:num>
  <w:num w:numId="20">
    <w:abstractNumId w:val="15"/>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7"/>
  </w:num>
  <w:num w:numId="29">
    <w:abstractNumId w:val="18"/>
  </w:num>
  <w:num w:numId="30">
    <w:abstractNumId w:val="12"/>
  </w:num>
  <w:num w:numId="31">
    <w:abstractNumId w:val="25"/>
  </w:num>
  <w:num w:numId="32">
    <w:abstractNumId w:val="2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81"/>
    <w:rsid w:val="000E456D"/>
    <w:rsid w:val="000E7F01"/>
    <w:rsid w:val="00147B74"/>
    <w:rsid w:val="002036E1"/>
    <w:rsid w:val="003975F2"/>
    <w:rsid w:val="004A5281"/>
    <w:rsid w:val="00671BE7"/>
    <w:rsid w:val="006A700A"/>
    <w:rsid w:val="009C5668"/>
    <w:rsid w:val="00C60978"/>
    <w:rsid w:val="00C74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4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7442B"/>
    <w:pPr>
      <w:keepNext/>
      <w:jc w:val="center"/>
      <w:outlineLvl w:val="0"/>
    </w:pPr>
    <w:rPr>
      <w:b/>
      <w:bCs/>
      <w:sz w:val="28"/>
    </w:rPr>
  </w:style>
  <w:style w:type="paragraph" w:styleId="3">
    <w:name w:val="heading 3"/>
    <w:basedOn w:val="a"/>
    <w:next w:val="a"/>
    <w:link w:val="30"/>
    <w:uiPriority w:val="9"/>
    <w:unhideWhenUsed/>
    <w:qFormat/>
    <w:rsid w:val="00C7442B"/>
    <w:pPr>
      <w:keepNext/>
      <w:spacing w:before="240" w:after="60"/>
      <w:outlineLvl w:val="2"/>
    </w:pPr>
    <w:rPr>
      <w:rFonts w:ascii="Cambria" w:hAnsi="Cambria"/>
      <w:b/>
      <w:bCs/>
      <w:sz w:val="26"/>
      <w:szCs w:val="26"/>
    </w:rPr>
  </w:style>
  <w:style w:type="paragraph" w:styleId="7">
    <w:name w:val="heading 7"/>
    <w:basedOn w:val="a"/>
    <w:next w:val="a"/>
    <w:link w:val="70"/>
    <w:qFormat/>
    <w:rsid w:val="00C7442B"/>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442B"/>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C7442B"/>
    <w:rPr>
      <w:rFonts w:ascii="Cambria" w:eastAsia="Times New Roman" w:hAnsi="Cambria" w:cs="Times New Roman"/>
      <w:b/>
      <w:bCs/>
      <w:sz w:val="26"/>
      <w:szCs w:val="26"/>
      <w:lang w:eastAsia="ru-RU"/>
    </w:rPr>
  </w:style>
  <w:style w:type="character" w:customStyle="1" w:styleId="70">
    <w:name w:val="Заголовок 7 Знак"/>
    <w:basedOn w:val="a0"/>
    <w:link w:val="7"/>
    <w:rsid w:val="00C7442B"/>
    <w:rPr>
      <w:rFonts w:ascii="Times New Roman" w:eastAsia="Times New Roman" w:hAnsi="Times New Roman" w:cs="Times New Roman"/>
      <w:b/>
      <w:bCs/>
      <w:sz w:val="28"/>
      <w:szCs w:val="24"/>
      <w:lang w:eastAsia="ru-RU"/>
    </w:rPr>
  </w:style>
  <w:style w:type="paragraph" w:customStyle="1" w:styleId="Default">
    <w:name w:val="Default"/>
    <w:rsid w:val="00C7442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rmal (Web)"/>
    <w:basedOn w:val="a"/>
    <w:uiPriority w:val="99"/>
    <w:unhideWhenUsed/>
    <w:rsid w:val="00C7442B"/>
    <w:pPr>
      <w:spacing w:before="100" w:beforeAutospacing="1" w:after="100" w:afterAutospacing="1"/>
    </w:pPr>
  </w:style>
  <w:style w:type="paragraph" w:styleId="a4">
    <w:name w:val="List Paragraph"/>
    <w:basedOn w:val="a"/>
    <w:uiPriority w:val="34"/>
    <w:qFormat/>
    <w:rsid w:val="00C7442B"/>
    <w:pPr>
      <w:spacing w:after="200" w:line="276" w:lineRule="auto"/>
      <w:ind w:left="720"/>
      <w:contextualSpacing/>
    </w:pPr>
    <w:rPr>
      <w:rFonts w:ascii="Calibri" w:hAnsi="Calibri"/>
      <w:sz w:val="22"/>
      <w:szCs w:val="22"/>
    </w:rPr>
  </w:style>
  <w:style w:type="paragraph" w:styleId="a5">
    <w:name w:val="Body Text Indent"/>
    <w:basedOn w:val="a"/>
    <w:link w:val="a6"/>
    <w:rsid w:val="00C7442B"/>
    <w:pPr>
      <w:spacing w:after="120"/>
      <w:ind w:left="283"/>
    </w:pPr>
  </w:style>
  <w:style w:type="character" w:customStyle="1" w:styleId="a6">
    <w:name w:val="Основной текст с отступом Знак"/>
    <w:basedOn w:val="a0"/>
    <w:link w:val="a5"/>
    <w:rsid w:val="00C7442B"/>
    <w:rPr>
      <w:rFonts w:ascii="Times New Roman" w:eastAsia="Times New Roman" w:hAnsi="Times New Roman" w:cs="Times New Roman"/>
      <w:sz w:val="24"/>
      <w:szCs w:val="24"/>
      <w:lang w:eastAsia="ru-RU"/>
    </w:rPr>
  </w:style>
  <w:style w:type="paragraph" w:styleId="2">
    <w:name w:val="Body Text 2"/>
    <w:basedOn w:val="a"/>
    <w:link w:val="20"/>
    <w:unhideWhenUsed/>
    <w:rsid w:val="00C7442B"/>
    <w:pPr>
      <w:spacing w:after="120" w:line="480" w:lineRule="auto"/>
    </w:pPr>
    <w:rPr>
      <w:sz w:val="20"/>
      <w:szCs w:val="20"/>
    </w:rPr>
  </w:style>
  <w:style w:type="character" w:customStyle="1" w:styleId="20">
    <w:name w:val="Основной текст 2 Знак"/>
    <w:basedOn w:val="a0"/>
    <w:link w:val="2"/>
    <w:rsid w:val="00C7442B"/>
    <w:rPr>
      <w:rFonts w:ascii="Times New Roman" w:eastAsia="Times New Roman" w:hAnsi="Times New Roman" w:cs="Times New Roman"/>
      <w:sz w:val="20"/>
      <w:szCs w:val="20"/>
      <w:lang w:eastAsia="ru-RU"/>
    </w:rPr>
  </w:style>
  <w:style w:type="character" w:customStyle="1" w:styleId="s00">
    <w:name w:val="s00"/>
    <w:rsid w:val="00C7442B"/>
    <w:rPr>
      <w:rFonts w:ascii="Times New Roman" w:hAnsi="Times New Roman" w:cs="Times New Roman" w:hint="default"/>
      <w:b w:val="0"/>
      <w:bCs w:val="0"/>
      <w:i w:val="0"/>
      <w:iCs w:val="0"/>
      <w:color w:val="000000"/>
    </w:rPr>
  </w:style>
  <w:style w:type="paragraph" w:styleId="a7">
    <w:name w:val="Body Text"/>
    <w:basedOn w:val="a"/>
    <w:link w:val="a8"/>
    <w:rsid w:val="00C7442B"/>
    <w:pPr>
      <w:spacing w:after="120"/>
    </w:pPr>
  </w:style>
  <w:style w:type="character" w:customStyle="1" w:styleId="a8">
    <w:name w:val="Основной текст Знак"/>
    <w:basedOn w:val="a0"/>
    <w:link w:val="a7"/>
    <w:rsid w:val="00C7442B"/>
    <w:rPr>
      <w:rFonts w:ascii="Times New Roman" w:eastAsia="Times New Roman" w:hAnsi="Times New Roman" w:cs="Times New Roman"/>
      <w:sz w:val="24"/>
      <w:szCs w:val="24"/>
      <w:lang w:eastAsia="ru-RU"/>
    </w:rPr>
  </w:style>
  <w:style w:type="paragraph" w:customStyle="1" w:styleId="a9">
    <w:name w:val="Заголовок"/>
    <w:rsid w:val="00C7442B"/>
    <w:pPr>
      <w:spacing w:after="0" w:line="240" w:lineRule="auto"/>
      <w:jc w:val="center"/>
    </w:pPr>
    <w:rPr>
      <w:rFonts w:ascii="SchoolBook" w:eastAsia="Times New Roman" w:hAnsi="SchoolBook" w:cs="Times New Roman"/>
      <w:b/>
      <w:snapToGrid w:val="0"/>
      <w:sz w:val="28"/>
      <w:szCs w:val="20"/>
      <w:lang w:eastAsia="ru-RU"/>
    </w:rPr>
  </w:style>
  <w:style w:type="paragraph" w:styleId="aa">
    <w:name w:val="Title"/>
    <w:basedOn w:val="a"/>
    <w:link w:val="ab"/>
    <w:qFormat/>
    <w:rsid w:val="00C7442B"/>
    <w:pPr>
      <w:jc w:val="center"/>
    </w:pPr>
    <w:rPr>
      <w:b/>
      <w:sz w:val="28"/>
      <w:szCs w:val="20"/>
      <w:lang w:val="kk-KZ" w:eastAsia="zh-CN"/>
    </w:rPr>
  </w:style>
  <w:style w:type="character" w:customStyle="1" w:styleId="ab">
    <w:name w:val="Название Знак"/>
    <w:basedOn w:val="a0"/>
    <w:link w:val="aa"/>
    <w:rsid w:val="00C7442B"/>
    <w:rPr>
      <w:rFonts w:ascii="Times New Roman" w:eastAsia="Times New Roman" w:hAnsi="Times New Roman" w:cs="Times New Roman"/>
      <w:b/>
      <w:sz w:val="28"/>
      <w:szCs w:val="20"/>
      <w:lang w:val="kk-KZ" w:eastAsia="zh-CN"/>
    </w:rPr>
  </w:style>
  <w:style w:type="paragraph" w:customStyle="1" w:styleId="11">
    <w:name w:val="Основной текст1"/>
    <w:rsid w:val="00C7442B"/>
    <w:pPr>
      <w:spacing w:after="0" w:line="240" w:lineRule="auto"/>
      <w:ind w:firstLine="482"/>
      <w:jc w:val="both"/>
    </w:pPr>
    <w:rPr>
      <w:rFonts w:ascii="SchoolBook" w:eastAsia="Times New Roman" w:hAnsi="SchoolBook" w:cs="Times New Roman"/>
      <w:snapToGrid w:val="0"/>
      <w:color w:val="000000"/>
      <w:szCs w:val="20"/>
      <w:lang w:eastAsia="ru-RU"/>
    </w:rPr>
  </w:style>
  <w:style w:type="paragraph" w:styleId="31">
    <w:name w:val="Body Text Indent 3"/>
    <w:basedOn w:val="a"/>
    <w:link w:val="32"/>
    <w:uiPriority w:val="99"/>
    <w:unhideWhenUsed/>
    <w:rsid w:val="00C7442B"/>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7442B"/>
    <w:rPr>
      <w:rFonts w:ascii="Calibri" w:eastAsia="Times New Roman" w:hAnsi="Calibri" w:cs="Times New Roman"/>
      <w:sz w:val="16"/>
      <w:szCs w:val="16"/>
      <w:lang w:eastAsia="ru-RU"/>
    </w:rPr>
  </w:style>
  <w:style w:type="character" w:styleId="ac">
    <w:name w:val="Hyperlink"/>
    <w:unhideWhenUsed/>
    <w:rsid w:val="00C7442B"/>
    <w:rPr>
      <w:color w:val="0000FF"/>
      <w:u w:val="single"/>
    </w:rPr>
  </w:style>
  <w:style w:type="paragraph" w:styleId="ad">
    <w:name w:val="header"/>
    <w:basedOn w:val="a"/>
    <w:link w:val="ae"/>
    <w:rsid w:val="00C7442B"/>
    <w:pPr>
      <w:tabs>
        <w:tab w:val="center" w:pos="4677"/>
        <w:tab w:val="right" w:pos="9355"/>
      </w:tabs>
    </w:pPr>
  </w:style>
  <w:style w:type="character" w:customStyle="1" w:styleId="ae">
    <w:name w:val="Верхний колонтитул Знак"/>
    <w:basedOn w:val="a0"/>
    <w:link w:val="ad"/>
    <w:rsid w:val="00C7442B"/>
    <w:rPr>
      <w:rFonts w:ascii="Times New Roman" w:eastAsia="Times New Roman" w:hAnsi="Times New Roman" w:cs="Times New Roman"/>
      <w:sz w:val="24"/>
      <w:szCs w:val="24"/>
      <w:lang w:eastAsia="ru-RU"/>
    </w:rPr>
  </w:style>
  <w:style w:type="character" w:customStyle="1" w:styleId="apple-converted-space">
    <w:name w:val="apple-converted-space"/>
    <w:rsid w:val="00C7442B"/>
  </w:style>
  <w:style w:type="character" w:styleId="af">
    <w:name w:val="FollowedHyperlink"/>
    <w:basedOn w:val="a0"/>
    <w:uiPriority w:val="99"/>
    <w:semiHidden/>
    <w:unhideWhenUsed/>
    <w:rsid w:val="00C744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4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7442B"/>
    <w:pPr>
      <w:keepNext/>
      <w:jc w:val="center"/>
      <w:outlineLvl w:val="0"/>
    </w:pPr>
    <w:rPr>
      <w:b/>
      <w:bCs/>
      <w:sz w:val="28"/>
    </w:rPr>
  </w:style>
  <w:style w:type="paragraph" w:styleId="3">
    <w:name w:val="heading 3"/>
    <w:basedOn w:val="a"/>
    <w:next w:val="a"/>
    <w:link w:val="30"/>
    <w:uiPriority w:val="9"/>
    <w:unhideWhenUsed/>
    <w:qFormat/>
    <w:rsid w:val="00C7442B"/>
    <w:pPr>
      <w:keepNext/>
      <w:spacing w:before="240" w:after="60"/>
      <w:outlineLvl w:val="2"/>
    </w:pPr>
    <w:rPr>
      <w:rFonts w:ascii="Cambria" w:hAnsi="Cambria"/>
      <w:b/>
      <w:bCs/>
      <w:sz w:val="26"/>
      <w:szCs w:val="26"/>
    </w:rPr>
  </w:style>
  <w:style w:type="paragraph" w:styleId="7">
    <w:name w:val="heading 7"/>
    <w:basedOn w:val="a"/>
    <w:next w:val="a"/>
    <w:link w:val="70"/>
    <w:qFormat/>
    <w:rsid w:val="00C7442B"/>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442B"/>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C7442B"/>
    <w:rPr>
      <w:rFonts w:ascii="Cambria" w:eastAsia="Times New Roman" w:hAnsi="Cambria" w:cs="Times New Roman"/>
      <w:b/>
      <w:bCs/>
      <w:sz w:val="26"/>
      <w:szCs w:val="26"/>
      <w:lang w:eastAsia="ru-RU"/>
    </w:rPr>
  </w:style>
  <w:style w:type="character" w:customStyle="1" w:styleId="70">
    <w:name w:val="Заголовок 7 Знак"/>
    <w:basedOn w:val="a0"/>
    <w:link w:val="7"/>
    <w:rsid w:val="00C7442B"/>
    <w:rPr>
      <w:rFonts w:ascii="Times New Roman" w:eastAsia="Times New Roman" w:hAnsi="Times New Roman" w:cs="Times New Roman"/>
      <w:b/>
      <w:bCs/>
      <w:sz w:val="28"/>
      <w:szCs w:val="24"/>
      <w:lang w:eastAsia="ru-RU"/>
    </w:rPr>
  </w:style>
  <w:style w:type="paragraph" w:customStyle="1" w:styleId="Default">
    <w:name w:val="Default"/>
    <w:rsid w:val="00C7442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rmal (Web)"/>
    <w:basedOn w:val="a"/>
    <w:uiPriority w:val="99"/>
    <w:unhideWhenUsed/>
    <w:rsid w:val="00C7442B"/>
    <w:pPr>
      <w:spacing w:before="100" w:beforeAutospacing="1" w:after="100" w:afterAutospacing="1"/>
    </w:pPr>
  </w:style>
  <w:style w:type="paragraph" w:styleId="a4">
    <w:name w:val="List Paragraph"/>
    <w:basedOn w:val="a"/>
    <w:uiPriority w:val="34"/>
    <w:qFormat/>
    <w:rsid w:val="00C7442B"/>
    <w:pPr>
      <w:spacing w:after="200" w:line="276" w:lineRule="auto"/>
      <w:ind w:left="720"/>
      <w:contextualSpacing/>
    </w:pPr>
    <w:rPr>
      <w:rFonts w:ascii="Calibri" w:hAnsi="Calibri"/>
      <w:sz w:val="22"/>
      <w:szCs w:val="22"/>
    </w:rPr>
  </w:style>
  <w:style w:type="paragraph" w:styleId="a5">
    <w:name w:val="Body Text Indent"/>
    <w:basedOn w:val="a"/>
    <w:link w:val="a6"/>
    <w:rsid w:val="00C7442B"/>
    <w:pPr>
      <w:spacing w:after="120"/>
      <w:ind w:left="283"/>
    </w:pPr>
  </w:style>
  <w:style w:type="character" w:customStyle="1" w:styleId="a6">
    <w:name w:val="Основной текст с отступом Знак"/>
    <w:basedOn w:val="a0"/>
    <w:link w:val="a5"/>
    <w:rsid w:val="00C7442B"/>
    <w:rPr>
      <w:rFonts w:ascii="Times New Roman" w:eastAsia="Times New Roman" w:hAnsi="Times New Roman" w:cs="Times New Roman"/>
      <w:sz w:val="24"/>
      <w:szCs w:val="24"/>
      <w:lang w:eastAsia="ru-RU"/>
    </w:rPr>
  </w:style>
  <w:style w:type="paragraph" w:styleId="2">
    <w:name w:val="Body Text 2"/>
    <w:basedOn w:val="a"/>
    <w:link w:val="20"/>
    <w:unhideWhenUsed/>
    <w:rsid w:val="00C7442B"/>
    <w:pPr>
      <w:spacing w:after="120" w:line="480" w:lineRule="auto"/>
    </w:pPr>
    <w:rPr>
      <w:sz w:val="20"/>
      <w:szCs w:val="20"/>
    </w:rPr>
  </w:style>
  <w:style w:type="character" w:customStyle="1" w:styleId="20">
    <w:name w:val="Основной текст 2 Знак"/>
    <w:basedOn w:val="a0"/>
    <w:link w:val="2"/>
    <w:rsid w:val="00C7442B"/>
    <w:rPr>
      <w:rFonts w:ascii="Times New Roman" w:eastAsia="Times New Roman" w:hAnsi="Times New Roman" w:cs="Times New Roman"/>
      <w:sz w:val="20"/>
      <w:szCs w:val="20"/>
      <w:lang w:eastAsia="ru-RU"/>
    </w:rPr>
  </w:style>
  <w:style w:type="character" w:customStyle="1" w:styleId="s00">
    <w:name w:val="s00"/>
    <w:rsid w:val="00C7442B"/>
    <w:rPr>
      <w:rFonts w:ascii="Times New Roman" w:hAnsi="Times New Roman" w:cs="Times New Roman" w:hint="default"/>
      <w:b w:val="0"/>
      <w:bCs w:val="0"/>
      <w:i w:val="0"/>
      <w:iCs w:val="0"/>
      <w:color w:val="000000"/>
    </w:rPr>
  </w:style>
  <w:style w:type="paragraph" w:styleId="a7">
    <w:name w:val="Body Text"/>
    <w:basedOn w:val="a"/>
    <w:link w:val="a8"/>
    <w:rsid w:val="00C7442B"/>
    <w:pPr>
      <w:spacing w:after="120"/>
    </w:pPr>
  </w:style>
  <w:style w:type="character" w:customStyle="1" w:styleId="a8">
    <w:name w:val="Основной текст Знак"/>
    <w:basedOn w:val="a0"/>
    <w:link w:val="a7"/>
    <w:rsid w:val="00C7442B"/>
    <w:rPr>
      <w:rFonts w:ascii="Times New Roman" w:eastAsia="Times New Roman" w:hAnsi="Times New Roman" w:cs="Times New Roman"/>
      <w:sz w:val="24"/>
      <w:szCs w:val="24"/>
      <w:lang w:eastAsia="ru-RU"/>
    </w:rPr>
  </w:style>
  <w:style w:type="paragraph" w:customStyle="1" w:styleId="a9">
    <w:name w:val="Заголовок"/>
    <w:rsid w:val="00C7442B"/>
    <w:pPr>
      <w:spacing w:after="0" w:line="240" w:lineRule="auto"/>
      <w:jc w:val="center"/>
    </w:pPr>
    <w:rPr>
      <w:rFonts w:ascii="SchoolBook" w:eastAsia="Times New Roman" w:hAnsi="SchoolBook" w:cs="Times New Roman"/>
      <w:b/>
      <w:snapToGrid w:val="0"/>
      <w:sz w:val="28"/>
      <w:szCs w:val="20"/>
      <w:lang w:eastAsia="ru-RU"/>
    </w:rPr>
  </w:style>
  <w:style w:type="paragraph" w:styleId="aa">
    <w:name w:val="Title"/>
    <w:basedOn w:val="a"/>
    <w:link w:val="ab"/>
    <w:qFormat/>
    <w:rsid w:val="00C7442B"/>
    <w:pPr>
      <w:jc w:val="center"/>
    </w:pPr>
    <w:rPr>
      <w:b/>
      <w:sz w:val="28"/>
      <w:szCs w:val="20"/>
      <w:lang w:val="kk-KZ" w:eastAsia="zh-CN"/>
    </w:rPr>
  </w:style>
  <w:style w:type="character" w:customStyle="1" w:styleId="ab">
    <w:name w:val="Название Знак"/>
    <w:basedOn w:val="a0"/>
    <w:link w:val="aa"/>
    <w:rsid w:val="00C7442B"/>
    <w:rPr>
      <w:rFonts w:ascii="Times New Roman" w:eastAsia="Times New Roman" w:hAnsi="Times New Roman" w:cs="Times New Roman"/>
      <w:b/>
      <w:sz w:val="28"/>
      <w:szCs w:val="20"/>
      <w:lang w:val="kk-KZ" w:eastAsia="zh-CN"/>
    </w:rPr>
  </w:style>
  <w:style w:type="paragraph" w:customStyle="1" w:styleId="11">
    <w:name w:val="Основной текст1"/>
    <w:rsid w:val="00C7442B"/>
    <w:pPr>
      <w:spacing w:after="0" w:line="240" w:lineRule="auto"/>
      <w:ind w:firstLine="482"/>
      <w:jc w:val="both"/>
    </w:pPr>
    <w:rPr>
      <w:rFonts w:ascii="SchoolBook" w:eastAsia="Times New Roman" w:hAnsi="SchoolBook" w:cs="Times New Roman"/>
      <w:snapToGrid w:val="0"/>
      <w:color w:val="000000"/>
      <w:szCs w:val="20"/>
      <w:lang w:eastAsia="ru-RU"/>
    </w:rPr>
  </w:style>
  <w:style w:type="paragraph" w:styleId="31">
    <w:name w:val="Body Text Indent 3"/>
    <w:basedOn w:val="a"/>
    <w:link w:val="32"/>
    <w:uiPriority w:val="99"/>
    <w:unhideWhenUsed/>
    <w:rsid w:val="00C7442B"/>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7442B"/>
    <w:rPr>
      <w:rFonts w:ascii="Calibri" w:eastAsia="Times New Roman" w:hAnsi="Calibri" w:cs="Times New Roman"/>
      <w:sz w:val="16"/>
      <w:szCs w:val="16"/>
      <w:lang w:eastAsia="ru-RU"/>
    </w:rPr>
  </w:style>
  <w:style w:type="character" w:styleId="ac">
    <w:name w:val="Hyperlink"/>
    <w:unhideWhenUsed/>
    <w:rsid w:val="00C7442B"/>
    <w:rPr>
      <w:color w:val="0000FF"/>
      <w:u w:val="single"/>
    </w:rPr>
  </w:style>
  <w:style w:type="paragraph" w:styleId="ad">
    <w:name w:val="header"/>
    <w:basedOn w:val="a"/>
    <w:link w:val="ae"/>
    <w:rsid w:val="00C7442B"/>
    <w:pPr>
      <w:tabs>
        <w:tab w:val="center" w:pos="4677"/>
        <w:tab w:val="right" w:pos="9355"/>
      </w:tabs>
    </w:pPr>
  </w:style>
  <w:style w:type="character" w:customStyle="1" w:styleId="ae">
    <w:name w:val="Верхний колонтитул Знак"/>
    <w:basedOn w:val="a0"/>
    <w:link w:val="ad"/>
    <w:rsid w:val="00C7442B"/>
    <w:rPr>
      <w:rFonts w:ascii="Times New Roman" w:eastAsia="Times New Roman" w:hAnsi="Times New Roman" w:cs="Times New Roman"/>
      <w:sz w:val="24"/>
      <w:szCs w:val="24"/>
      <w:lang w:eastAsia="ru-RU"/>
    </w:rPr>
  </w:style>
  <w:style w:type="character" w:customStyle="1" w:styleId="apple-converted-space">
    <w:name w:val="apple-converted-space"/>
    <w:rsid w:val="00C7442B"/>
  </w:style>
  <w:style w:type="character" w:styleId="af">
    <w:name w:val="FollowedHyperlink"/>
    <w:basedOn w:val="a0"/>
    <w:uiPriority w:val="99"/>
    <w:semiHidden/>
    <w:unhideWhenUsed/>
    <w:rsid w:val="00C744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veinternet.ru/community/172665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1686</Words>
  <Characters>9614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Капо)</dc:creator>
  <cp:keywords/>
  <dc:description/>
  <cp:lastModifiedBy>User</cp:lastModifiedBy>
  <cp:revision>8</cp:revision>
  <dcterms:created xsi:type="dcterms:W3CDTF">2015-10-08T15:07:00Z</dcterms:created>
  <dcterms:modified xsi:type="dcterms:W3CDTF">2016-10-10T16:20:00Z</dcterms:modified>
</cp:coreProperties>
</file>